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864EF" w:rsidRDefault="00EE5548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864EF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261E4">
        <w:rPr>
          <w:rFonts w:ascii="Arial" w:hAnsi="Arial" w:cs="Arial"/>
          <w:b/>
          <w:sz w:val="32"/>
          <w:szCs w:val="32"/>
        </w:rPr>
        <w:t>_______</w:t>
      </w:r>
      <w:r w:rsidR="008B0AD1">
        <w:rPr>
          <w:rFonts w:ascii="Arial" w:hAnsi="Arial" w:cs="Arial"/>
          <w:b/>
          <w:sz w:val="32"/>
          <w:szCs w:val="32"/>
        </w:rPr>
        <w:t>202</w:t>
      </w:r>
      <w:r w:rsidR="00C024D7">
        <w:rPr>
          <w:rFonts w:ascii="Arial" w:hAnsi="Arial" w:cs="Arial"/>
          <w:b/>
          <w:sz w:val="32"/>
          <w:szCs w:val="32"/>
        </w:rPr>
        <w:t>2</w:t>
      </w:r>
      <w:r w:rsidR="003864EF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261E4">
        <w:rPr>
          <w:rFonts w:ascii="Arial" w:hAnsi="Arial" w:cs="Arial"/>
          <w:b/>
          <w:sz w:val="32"/>
          <w:szCs w:val="32"/>
        </w:rPr>
        <w:t>____</w:t>
      </w:r>
      <w:r w:rsidR="003864EF">
        <w:rPr>
          <w:rFonts w:ascii="Arial" w:hAnsi="Arial" w:cs="Arial"/>
          <w:b/>
          <w:sz w:val="32"/>
          <w:szCs w:val="32"/>
        </w:rPr>
        <w:t xml:space="preserve">  </w:t>
      </w:r>
    </w:p>
    <w:p w:rsidR="003864EF" w:rsidRDefault="003864EF" w:rsidP="003864EF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3864EF" w:rsidRPr="00714296" w:rsidRDefault="003864EF" w:rsidP="003864E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14296"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</w:t>
      </w:r>
      <w:r>
        <w:rPr>
          <w:rFonts w:ascii="Arial" w:hAnsi="Arial" w:cs="Arial"/>
          <w:b/>
          <w:sz w:val="32"/>
          <w:szCs w:val="32"/>
        </w:rPr>
        <w:t>Нижнереутчанский</w:t>
      </w:r>
      <w:r w:rsidRPr="00714296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</w:t>
      </w:r>
    </w:p>
    <w:p w:rsidR="003864EF" w:rsidRDefault="003864EF" w:rsidP="003864EF">
      <w:pPr>
        <w:spacing w:after="0"/>
        <w:jc w:val="both"/>
      </w:pPr>
    </w:p>
    <w:p w:rsidR="003864EF" w:rsidRDefault="003864EF" w:rsidP="003864EF">
      <w:pPr>
        <w:spacing w:after="0"/>
        <w:jc w:val="both"/>
      </w:pPr>
    </w:p>
    <w:p w:rsidR="003864EF" w:rsidRPr="001E2030" w:rsidRDefault="003864EF" w:rsidP="00E37247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  <w:r w:rsidRPr="001E2030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«Нижнереутчанский сельсовет» Медвенского района Курской области</w:t>
      </w:r>
      <w:r w:rsidR="00B103AB" w:rsidRPr="001E2030">
        <w:rPr>
          <w:sz w:val="24"/>
          <w:szCs w:val="24"/>
        </w:rPr>
        <w:t xml:space="preserve">, </w:t>
      </w:r>
      <w:r w:rsidR="00B103AB" w:rsidRPr="001E2030">
        <w:rPr>
          <w:rFonts w:eastAsia="Arial"/>
          <w:sz w:val="24"/>
          <w:szCs w:val="24"/>
        </w:rPr>
        <w:t xml:space="preserve">принятого Решением Собрания депутатов Нижнереутчанского сельсовета Медвенского района от </w:t>
      </w:r>
      <w:r w:rsidR="00266347" w:rsidRPr="001E2030">
        <w:rPr>
          <w:rFonts w:eastAsia="Arial"/>
          <w:sz w:val="24"/>
          <w:szCs w:val="24"/>
        </w:rPr>
        <w:t>22 ноября 2010 года №3/25</w:t>
      </w:r>
      <w:r w:rsidR="00B103AB" w:rsidRPr="001E2030">
        <w:rPr>
          <w:rFonts w:eastAsia="Arial"/>
          <w:sz w:val="24"/>
          <w:szCs w:val="24"/>
        </w:rPr>
        <w:t xml:space="preserve"> </w:t>
      </w:r>
      <w:r w:rsidRPr="001E2030">
        <w:rPr>
          <w:sz w:val="24"/>
          <w:szCs w:val="24"/>
        </w:rPr>
        <w:t>(с изменениями и дополнениями) (далее – Устав муниципального образования «Нижнереутчанский сельсовет»</w:t>
      </w:r>
      <w:r w:rsidR="00266347" w:rsidRPr="001E2030">
        <w:rPr>
          <w:sz w:val="24"/>
          <w:szCs w:val="24"/>
        </w:rPr>
        <w:t>)</w:t>
      </w:r>
      <w:r w:rsidRPr="001E2030">
        <w:rPr>
          <w:sz w:val="24"/>
          <w:szCs w:val="24"/>
        </w:rPr>
        <w:t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сельсовет», Собрание депутатов Нижнереутчанского сельсовета Медвенского района решило:</w:t>
      </w:r>
    </w:p>
    <w:p w:rsidR="003864EF" w:rsidRPr="001E2030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  <w:sz w:val="24"/>
          <w:szCs w:val="24"/>
        </w:rPr>
      </w:pPr>
      <w:r w:rsidRPr="001E2030">
        <w:rPr>
          <w:rFonts w:ascii="Arial" w:hAnsi="Arial" w:cs="Arial"/>
          <w:sz w:val="24"/>
          <w:szCs w:val="24"/>
        </w:rPr>
        <w:t>1.Внести в Устав муниципального образования «Нижнереутчанский сельсовет» Медвенского района Курской области следующие изменения и дополнения</w:t>
      </w:r>
      <w:r w:rsidRPr="001E2030">
        <w:rPr>
          <w:rFonts w:ascii="Arial" w:hAnsi="Arial" w:cs="Arial"/>
          <w:bCs/>
          <w:sz w:val="24"/>
          <w:szCs w:val="24"/>
        </w:rPr>
        <w:t xml:space="preserve">: </w:t>
      </w:r>
    </w:p>
    <w:p w:rsidR="00D36522" w:rsidRDefault="00183070" w:rsidP="008B0AD1">
      <w:pPr>
        <w:spacing w:after="0"/>
        <w:ind w:left="30" w:firstLine="679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  <w:lang w:eastAsia="ar-SA"/>
        </w:rPr>
      </w:pPr>
      <w:r w:rsidRPr="008B0AD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1) </w:t>
      </w:r>
      <w:r w:rsidR="00D36522" w:rsidRPr="00D36522">
        <w:rPr>
          <w:rFonts w:ascii="Arial" w:eastAsia="Times New Roman" w:hAnsi="Arial" w:cs="Arial"/>
          <w:bCs/>
          <w:spacing w:val="-1"/>
          <w:sz w:val="24"/>
          <w:szCs w:val="24"/>
          <w:lang w:eastAsia="ar-SA"/>
        </w:rPr>
        <w:t>часть 11 статьи</w:t>
      </w:r>
      <w:r w:rsidR="00D36522">
        <w:rPr>
          <w:rFonts w:ascii="Arial" w:eastAsia="Times New Roman" w:hAnsi="Arial" w:cs="Arial"/>
          <w:b/>
          <w:bCs/>
          <w:spacing w:val="-1"/>
          <w:sz w:val="24"/>
          <w:szCs w:val="24"/>
          <w:lang w:eastAsia="ar-SA"/>
        </w:rPr>
        <w:t xml:space="preserve"> 31 </w:t>
      </w:r>
      <w:r w:rsidR="00D36522" w:rsidRPr="00D36522">
        <w:rPr>
          <w:rFonts w:ascii="Arial" w:eastAsia="Times New Roman" w:hAnsi="Arial" w:cs="Arial"/>
          <w:bCs/>
          <w:spacing w:val="-1"/>
          <w:sz w:val="24"/>
          <w:szCs w:val="24"/>
          <w:lang w:eastAsia="ar-SA"/>
        </w:rPr>
        <w:t>«Глава Нижнереутчанского сельсовета Медвенского района» необходимо изложить в следующей редакции:</w:t>
      </w:r>
    </w:p>
    <w:p w:rsidR="00D36522" w:rsidRPr="007303BC" w:rsidRDefault="00D36522" w:rsidP="00D365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«</w:t>
      </w:r>
      <w:r w:rsidRPr="007303BC">
        <w:rPr>
          <w:rFonts w:ascii="Arial" w:eastAsia="Times New Roman" w:hAnsi="Arial" w:cs="Arial"/>
          <w:color w:val="000000"/>
        </w:rPr>
        <w:t xml:space="preserve">11. Глава Нижнереутчанского сельсовета Медвенского района не может быть депутатом Государственной Думы Федерального Собрания Российской Федерации, </w:t>
      </w:r>
      <w:r>
        <w:rPr>
          <w:rFonts w:ascii="Arial" w:eastAsia="Times New Roman" w:hAnsi="Arial" w:cs="Arial"/>
          <w:color w:val="000000"/>
        </w:rPr>
        <w:t xml:space="preserve">сенатором Российской Федерации, </w:t>
      </w:r>
      <w:r w:rsidRPr="007303BC">
        <w:rPr>
          <w:rFonts w:ascii="Arial" w:eastAsia="Times New Roman" w:hAnsi="Arial" w:cs="Arial"/>
          <w:color w:val="000000"/>
        </w:rPr>
        <w:t>депутатом законодательных (представительных) органов государственн</w:t>
      </w:r>
      <w:r w:rsidR="00457AAC">
        <w:rPr>
          <w:rFonts w:ascii="Arial" w:eastAsia="Times New Roman" w:hAnsi="Arial" w:cs="Arial"/>
          <w:color w:val="000000"/>
        </w:rPr>
        <w:t>ой</w:t>
      </w:r>
      <w:r w:rsidRPr="007303BC">
        <w:rPr>
          <w:rFonts w:ascii="Arial" w:eastAsia="Times New Roman" w:hAnsi="Arial" w:cs="Arial"/>
          <w:color w:val="000000"/>
        </w:rPr>
        <w:t xml:space="preserve">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</w:t>
      </w:r>
      <w:r>
        <w:rPr>
          <w:rFonts w:ascii="Arial" w:eastAsia="Times New Roman" w:hAnsi="Arial" w:cs="Arial"/>
          <w:color w:val="000000"/>
        </w:rPr>
        <w:t>, если иное не предусмотрено федеральными законами.</w:t>
      </w:r>
      <w:r w:rsidRPr="007303BC">
        <w:rPr>
          <w:rFonts w:ascii="Arial" w:eastAsia="Times New Roman" w:hAnsi="Arial" w:cs="Arial"/>
          <w:color w:val="000000"/>
        </w:rPr>
        <w:t xml:space="preserve"> Глава Нижнереутчанского сельсовета Медвенского района не может одновременно исполнять полномочия депутата Собрания депутатов Нижнереутчанского сельсовета Медвенского района,</w:t>
      </w:r>
      <w:r>
        <w:rPr>
          <w:rFonts w:ascii="Arial" w:eastAsia="Times New Roman" w:hAnsi="Arial" w:cs="Arial"/>
          <w:color w:val="000000"/>
        </w:rPr>
        <w:t xml:space="preserve"> за исключением случаев, установленных Федеральным законом от 06 октября 2003 года №131-ФЗ «Об общих принципах организации местного самоуправления в Российской Федерации», иными федеральными законами.</w:t>
      </w:r>
      <w:r w:rsidR="00457AAC">
        <w:rPr>
          <w:rFonts w:ascii="Arial" w:eastAsia="Times New Roman" w:hAnsi="Arial" w:cs="Arial"/>
          <w:color w:val="000000"/>
        </w:rPr>
        <w:t>».</w:t>
      </w:r>
    </w:p>
    <w:p w:rsidR="003864EF" w:rsidRPr="008B0AD1" w:rsidRDefault="003864EF" w:rsidP="008B0AD1">
      <w:pPr>
        <w:pStyle w:val="a3"/>
        <w:spacing w:after="0"/>
        <w:ind w:right="-209" w:firstLine="679"/>
        <w:jc w:val="both"/>
        <w:rPr>
          <w:rFonts w:ascii="Arial" w:hAnsi="Arial" w:cs="Arial"/>
        </w:rPr>
      </w:pPr>
      <w:r w:rsidRPr="008B0AD1">
        <w:rPr>
          <w:rFonts w:ascii="Arial" w:hAnsi="Arial" w:cs="Arial"/>
        </w:rPr>
        <w:t>2. Главе Нижнереутчанского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864EF" w:rsidRPr="008B0AD1" w:rsidRDefault="003864EF" w:rsidP="008B0AD1">
      <w:pPr>
        <w:pStyle w:val="21"/>
        <w:ind w:right="-209" w:firstLine="679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 xml:space="preserve">3.Обнародовать настоящее Решение </w:t>
      </w:r>
      <w:r w:rsidR="001E2030" w:rsidRPr="008B0AD1">
        <w:rPr>
          <w:rFonts w:ascii="Arial" w:hAnsi="Arial" w:cs="Arial"/>
          <w:sz w:val="24"/>
          <w:szCs w:val="24"/>
        </w:rPr>
        <w:t>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на информационных стендах, расположенных</w:t>
      </w:r>
      <w:r w:rsidRPr="008B0AD1">
        <w:rPr>
          <w:rFonts w:ascii="Arial" w:hAnsi="Arial" w:cs="Arial"/>
          <w:sz w:val="24"/>
          <w:szCs w:val="24"/>
        </w:rPr>
        <w:t>:</w:t>
      </w:r>
    </w:p>
    <w:p w:rsidR="003864EF" w:rsidRPr="008B0AD1" w:rsidRDefault="003864EF" w:rsidP="008B0AD1">
      <w:pPr>
        <w:spacing w:after="0" w:line="240" w:lineRule="auto"/>
        <w:ind w:firstLine="679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lastRenderedPageBreak/>
        <w:t>1-й - здание Администрации Нижнереутчанского сельсовета Медвенского района 1-е;</w:t>
      </w:r>
    </w:p>
    <w:p w:rsidR="003864EF" w:rsidRPr="008B0AD1" w:rsidRDefault="003864EF" w:rsidP="008B0AD1">
      <w:pPr>
        <w:spacing w:after="0" w:line="240" w:lineRule="auto"/>
        <w:ind w:firstLine="679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2-й - здание Администрации Нижнереутчанского сельсовета Медвенского района 2-е;</w:t>
      </w:r>
    </w:p>
    <w:p w:rsidR="003864EF" w:rsidRPr="008B0AD1" w:rsidRDefault="003864EF" w:rsidP="008B0AD1">
      <w:pPr>
        <w:spacing w:after="0" w:line="240" w:lineRule="auto"/>
        <w:ind w:firstLine="679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3-й- здание сельского Дома культуры;</w:t>
      </w:r>
    </w:p>
    <w:p w:rsidR="003864EF" w:rsidRPr="008B0AD1" w:rsidRDefault="003864EF" w:rsidP="008B0AD1">
      <w:pPr>
        <w:spacing w:after="0" w:line="240" w:lineRule="auto"/>
        <w:ind w:firstLine="679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4-й- здание ООО АФ «Реут» Медвенского района.</w:t>
      </w:r>
    </w:p>
    <w:p w:rsidR="003864EF" w:rsidRPr="008B0AD1" w:rsidRDefault="003864EF" w:rsidP="008B0AD1">
      <w:pPr>
        <w:spacing w:after="0" w:line="240" w:lineRule="auto"/>
        <w:ind w:firstLine="679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4.Настоящее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3864EF" w:rsidRDefault="003864EF" w:rsidP="00E37247">
      <w:pPr>
        <w:pStyle w:val="21"/>
        <w:ind w:right="-209" w:firstLine="709"/>
        <w:rPr>
          <w:rFonts w:ascii="Arial" w:hAnsi="Arial" w:cs="Arial"/>
          <w:sz w:val="24"/>
          <w:szCs w:val="24"/>
        </w:rPr>
      </w:pPr>
    </w:p>
    <w:p w:rsidR="003864EF" w:rsidRDefault="003864EF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1E2030" w:rsidRDefault="001E2030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Нижнереутчанского сельсовета</w:t>
      </w:r>
    </w:p>
    <w:p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Медвенского района                                                                                В.А.Коновалова</w:t>
      </w:r>
    </w:p>
    <w:p w:rsidR="00E37247" w:rsidRPr="008B0AD1" w:rsidRDefault="00E37247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247" w:rsidRPr="008B0AD1" w:rsidRDefault="00E37247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4EF" w:rsidRPr="008B0AD1" w:rsidRDefault="003864EF" w:rsidP="00E37247">
      <w:pPr>
        <w:pStyle w:val="1"/>
        <w:ind w:left="50" w:firstLine="0"/>
        <w:jc w:val="left"/>
        <w:rPr>
          <w:rFonts w:ascii="Arial" w:hAnsi="Arial" w:cs="Arial"/>
        </w:rPr>
      </w:pPr>
      <w:r w:rsidRPr="008B0AD1">
        <w:rPr>
          <w:rFonts w:ascii="Arial" w:hAnsi="Arial" w:cs="Arial"/>
        </w:rPr>
        <w:t>Глава Нижнереутчанского сельсовета</w:t>
      </w:r>
    </w:p>
    <w:p w:rsidR="00F848AF" w:rsidRPr="008B0AD1" w:rsidRDefault="003864EF" w:rsidP="008B0AD1">
      <w:pPr>
        <w:pStyle w:val="1"/>
        <w:tabs>
          <w:tab w:val="left" w:pos="7371"/>
          <w:tab w:val="left" w:pos="7655"/>
        </w:tabs>
        <w:ind w:left="16" w:firstLine="0"/>
        <w:jc w:val="left"/>
      </w:pPr>
      <w:r w:rsidRPr="008B0AD1">
        <w:rPr>
          <w:rFonts w:ascii="Arial" w:hAnsi="Arial" w:cs="Arial"/>
        </w:rPr>
        <w:t xml:space="preserve">Медвенского района                                                                        </w:t>
      </w:r>
      <w:r w:rsidR="008B0AD1">
        <w:rPr>
          <w:rFonts w:ascii="Arial" w:hAnsi="Arial" w:cs="Arial"/>
        </w:rPr>
        <w:t xml:space="preserve">   </w:t>
      </w:r>
      <w:r w:rsidRPr="008B0AD1">
        <w:rPr>
          <w:rFonts w:ascii="Arial" w:hAnsi="Arial" w:cs="Arial"/>
        </w:rPr>
        <w:t xml:space="preserve"> </w:t>
      </w:r>
      <w:r w:rsidR="008B0AD1">
        <w:rPr>
          <w:rFonts w:ascii="Arial" w:hAnsi="Arial" w:cs="Arial"/>
        </w:rPr>
        <w:t xml:space="preserve"> </w:t>
      </w:r>
      <w:r w:rsidRPr="008B0AD1">
        <w:rPr>
          <w:rFonts w:ascii="Arial" w:hAnsi="Arial" w:cs="Arial"/>
        </w:rPr>
        <w:t xml:space="preserve">   П.В.Тришин</w:t>
      </w:r>
    </w:p>
    <w:sectPr w:rsidR="00F848AF" w:rsidRPr="008B0AD1" w:rsidSect="001E2030">
      <w:headerReference w:type="default" r:id="rId7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CBF" w:rsidRDefault="004E3CBF" w:rsidP="00AE13D0">
      <w:pPr>
        <w:spacing w:after="0" w:line="240" w:lineRule="auto"/>
      </w:pPr>
      <w:r>
        <w:separator/>
      </w:r>
    </w:p>
  </w:endnote>
  <w:endnote w:type="continuationSeparator" w:id="1">
    <w:p w:rsidR="004E3CBF" w:rsidRDefault="004E3CBF" w:rsidP="00A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CBF" w:rsidRDefault="004E3CBF" w:rsidP="00AE13D0">
      <w:pPr>
        <w:spacing w:after="0" w:line="240" w:lineRule="auto"/>
      </w:pPr>
      <w:r>
        <w:separator/>
      </w:r>
    </w:p>
  </w:footnote>
  <w:footnote w:type="continuationSeparator" w:id="1">
    <w:p w:rsidR="004E3CBF" w:rsidRDefault="004E3CBF" w:rsidP="00AE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E4" w:rsidRDefault="00E261E4" w:rsidP="00E261E4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513E2"/>
    <w:multiLevelType w:val="hybridMultilevel"/>
    <w:tmpl w:val="0CE883B0"/>
    <w:lvl w:ilvl="0" w:tplc="70C6E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FB7E4B"/>
    <w:multiLevelType w:val="hybridMultilevel"/>
    <w:tmpl w:val="8A346BAA"/>
    <w:lvl w:ilvl="0" w:tplc="292E4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864EF"/>
    <w:rsid w:val="00183070"/>
    <w:rsid w:val="001A7DD9"/>
    <w:rsid w:val="001E2030"/>
    <w:rsid w:val="00216B49"/>
    <w:rsid w:val="0024181D"/>
    <w:rsid w:val="00266347"/>
    <w:rsid w:val="002B1C15"/>
    <w:rsid w:val="002E04B1"/>
    <w:rsid w:val="00333D24"/>
    <w:rsid w:val="003843F5"/>
    <w:rsid w:val="003864EF"/>
    <w:rsid w:val="00394305"/>
    <w:rsid w:val="003D489B"/>
    <w:rsid w:val="00403383"/>
    <w:rsid w:val="00457AAC"/>
    <w:rsid w:val="004E3174"/>
    <w:rsid w:val="004E3CBF"/>
    <w:rsid w:val="0054240F"/>
    <w:rsid w:val="0059060C"/>
    <w:rsid w:val="005B3FDF"/>
    <w:rsid w:val="006302DC"/>
    <w:rsid w:val="006811EC"/>
    <w:rsid w:val="00682E50"/>
    <w:rsid w:val="006D14DF"/>
    <w:rsid w:val="007036CB"/>
    <w:rsid w:val="00753B51"/>
    <w:rsid w:val="007A23DD"/>
    <w:rsid w:val="007C7E4D"/>
    <w:rsid w:val="008029C3"/>
    <w:rsid w:val="00807B42"/>
    <w:rsid w:val="00883758"/>
    <w:rsid w:val="008B0AD1"/>
    <w:rsid w:val="00A44B48"/>
    <w:rsid w:val="00A477F1"/>
    <w:rsid w:val="00AE13D0"/>
    <w:rsid w:val="00B103AB"/>
    <w:rsid w:val="00BB1638"/>
    <w:rsid w:val="00BE0FCE"/>
    <w:rsid w:val="00C024D7"/>
    <w:rsid w:val="00CF75D3"/>
    <w:rsid w:val="00D145ED"/>
    <w:rsid w:val="00D14DD6"/>
    <w:rsid w:val="00D21D3A"/>
    <w:rsid w:val="00D36522"/>
    <w:rsid w:val="00D47C83"/>
    <w:rsid w:val="00DA1346"/>
    <w:rsid w:val="00E0102C"/>
    <w:rsid w:val="00E11528"/>
    <w:rsid w:val="00E261E4"/>
    <w:rsid w:val="00E37247"/>
    <w:rsid w:val="00EA5F78"/>
    <w:rsid w:val="00EB3185"/>
    <w:rsid w:val="00EE443F"/>
    <w:rsid w:val="00EE5548"/>
    <w:rsid w:val="00F848AF"/>
    <w:rsid w:val="00FB18F2"/>
    <w:rsid w:val="00FE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9B"/>
  </w:style>
  <w:style w:type="paragraph" w:styleId="1">
    <w:name w:val="heading 1"/>
    <w:basedOn w:val="a"/>
    <w:next w:val="a"/>
    <w:link w:val="10"/>
    <w:qFormat/>
    <w:rsid w:val="003864EF"/>
    <w:pPr>
      <w:keepNext/>
      <w:tabs>
        <w:tab w:val="num" w:pos="432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3864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864E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paragraph" w:customStyle="1" w:styleId="ConsPlusNormal">
    <w:name w:val="ConsPlusNormal"/>
    <w:rsid w:val="003864EF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3D0"/>
  </w:style>
  <w:style w:type="paragraph" w:styleId="a7">
    <w:name w:val="footer"/>
    <w:basedOn w:val="a"/>
    <w:link w:val="a8"/>
    <w:uiPriority w:val="99"/>
    <w:semiHidden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1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Нижнереутчанского сельсовета</vt:lpstr>
      <vt:lpstr>Медвенского района                                                              </vt:lpstr>
    </vt:vector>
  </TitlesOfParts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2021-03-05T19:27:00Z</dcterms:created>
  <dcterms:modified xsi:type="dcterms:W3CDTF">2022-06-30T16:22:00Z</dcterms:modified>
</cp:coreProperties>
</file>