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63" w:rsidRDefault="007223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D62F63" w:rsidRDefault="007223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D62F63" w:rsidRDefault="00D62F63">
      <w:pPr>
        <w:jc w:val="center"/>
        <w:rPr>
          <w:rFonts w:ascii="Bookman Old Style" w:hAnsi="Bookman Old Style"/>
          <w:b/>
        </w:rPr>
      </w:pPr>
    </w:p>
    <w:p w:rsidR="00D62F63" w:rsidRDefault="007223D1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D62F63" w:rsidRDefault="007223D1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НИЖНЕРЕУТЧАНСКОГО СЕЛЬСОВЕТА</w:t>
      </w:r>
    </w:p>
    <w:p w:rsidR="00D62F63" w:rsidRDefault="00D62F63">
      <w:pPr>
        <w:jc w:val="center"/>
        <w:rPr>
          <w:rFonts w:ascii="Bookman Old Style" w:hAnsi="Bookman Old Style"/>
          <w:b/>
        </w:rPr>
      </w:pPr>
    </w:p>
    <w:p w:rsidR="00D62F63" w:rsidRDefault="00D62F63">
      <w:pPr>
        <w:jc w:val="center"/>
        <w:rPr>
          <w:rFonts w:ascii="Bookman Old Style" w:hAnsi="Bookman Old Style"/>
          <w:b/>
        </w:rPr>
      </w:pPr>
    </w:p>
    <w:p w:rsidR="00D62F63" w:rsidRDefault="007223D1">
      <w:pPr>
        <w:jc w:val="center"/>
        <w:rPr>
          <w:rFonts w:ascii="Tahoma" w:hAnsi="Tahoma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D62F63" w:rsidRDefault="00D62F63">
      <w:pPr>
        <w:jc w:val="center"/>
        <w:rPr>
          <w:rFonts w:ascii="Tahoma" w:hAnsi="Tahoma"/>
        </w:rPr>
      </w:pPr>
    </w:p>
    <w:p w:rsidR="00D62F63" w:rsidRDefault="007223D1">
      <w:pPr>
        <w:rPr>
          <w:b/>
        </w:rPr>
      </w:pPr>
      <w:r>
        <w:rPr>
          <w:b/>
        </w:rPr>
        <w:t xml:space="preserve">от </w:t>
      </w:r>
      <w:r w:rsidR="00894E83" w:rsidRPr="00894E83">
        <w:rPr>
          <w:b/>
        </w:rPr>
        <w:t>12</w:t>
      </w:r>
      <w:r w:rsidRPr="00894E83">
        <w:rPr>
          <w:b/>
        </w:rPr>
        <w:t>.11.202</w:t>
      </w:r>
      <w:r w:rsidR="00894E83" w:rsidRPr="00894E83">
        <w:rPr>
          <w:b/>
        </w:rPr>
        <w:t>1</w:t>
      </w:r>
      <w:r w:rsidRPr="00894E83">
        <w:rPr>
          <w:b/>
        </w:rPr>
        <w:t xml:space="preserve"> года                              № 9</w:t>
      </w:r>
      <w:r w:rsidR="00894E83" w:rsidRPr="00894E83">
        <w:rPr>
          <w:b/>
        </w:rPr>
        <w:t>3</w:t>
      </w:r>
      <w:r w:rsidRPr="00894E83">
        <w:rPr>
          <w:b/>
        </w:rPr>
        <w:t>-па</w:t>
      </w:r>
    </w:p>
    <w:p w:rsidR="00D62F63" w:rsidRDefault="007223D1" w:rsidP="00894E83">
      <w:pPr>
        <w:ind w:right="4704"/>
        <w:jc w:val="both"/>
        <w:rPr>
          <w:b/>
        </w:rPr>
      </w:pPr>
      <w:r>
        <w:rPr>
          <w:b/>
        </w:rPr>
        <w:t>Об</w:t>
      </w:r>
      <w:r w:rsidR="00894E83">
        <w:rPr>
          <w:b/>
        </w:rPr>
        <w:t xml:space="preserve"> </w:t>
      </w:r>
      <w:r>
        <w:rPr>
          <w:b/>
        </w:rPr>
        <w:t>одобрени</w:t>
      </w:r>
      <w:r w:rsidR="00894E83">
        <w:rPr>
          <w:b/>
        </w:rPr>
        <w:t>и</w:t>
      </w:r>
      <w:r>
        <w:rPr>
          <w:b/>
        </w:rPr>
        <w:t xml:space="preserve"> прогноза социально-экономического</w:t>
      </w:r>
      <w:r w:rsidR="00894E83">
        <w:rPr>
          <w:b/>
        </w:rPr>
        <w:t xml:space="preserve"> </w:t>
      </w:r>
      <w:r>
        <w:rPr>
          <w:b/>
        </w:rPr>
        <w:t>развития муниципального образования</w:t>
      </w:r>
      <w:r w:rsidR="00894E83">
        <w:rPr>
          <w:b/>
        </w:rPr>
        <w:t xml:space="preserve"> </w:t>
      </w:r>
      <w:r>
        <w:rPr>
          <w:b/>
        </w:rPr>
        <w:t>«Нижнереутчанский</w:t>
      </w:r>
      <w:r w:rsidR="00894E83">
        <w:rPr>
          <w:b/>
        </w:rPr>
        <w:t xml:space="preserve"> с</w:t>
      </w:r>
      <w:r>
        <w:rPr>
          <w:b/>
        </w:rPr>
        <w:t xml:space="preserve">ельсовет» на 2022 год и плановый период </w:t>
      </w:r>
      <w:r w:rsidR="00894E83">
        <w:rPr>
          <w:b/>
        </w:rPr>
        <w:t>2</w:t>
      </w:r>
      <w:r>
        <w:rPr>
          <w:b/>
        </w:rPr>
        <w:t>023 и 2024годов</w:t>
      </w:r>
    </w:p>
    <w:p w:rsidR="00D62F63" w:rsidRDefault="00D62F63">
      <w:pPr>
        <w:rPr>
          <w:b/>
        </w:rPr>
      </w:pPr>
    </w:p>
    <w:p w:rsidR="00D62F63" w:rsidRDefault="00D62F63">
      <w:pPr>
        <w:rPr>
          <w:b/>
        </w:rPr>
      </w:pPr>
    </w:p>
    <w:p w:rsidR="00D62F63" w:rsidRDefault="00D62F63">
      <w:pPr>
        <w:rPr>
          <w:b/>
        </w:rPr>
      </w:pPr>
    </w:p>
    <w:p w:rsidR="00D62F63" w:rsidRDefault="007223D1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173 Бюджетного кодекса Российской Федерации, Положением о бюджетном процессе в муниципальном образовании «Нижнереутчанский сельсовет» Медвенского района</w:t>
      </w:r>
      <w:r>
        <w:rPr>
          <w:sz w:val="28"/>
        </w:rPr>
        <w:t xml:space="preserve"> Курской области, утвержденном решением Собрания депутатов Нижнереутчанского сельсовета от</w:t>
      </w:r>
      <w:r w:rsidR="00894E83">
        <w:rPr>
          <w:sz w:val="28"/>
        </w:rPr>
        <w:t xml:space="preserve"> </w:t>
      </w:r>
      <w:r>
        <w:rPr>
          <w:sz w:val="28"/>
        </w:rPr>
        <w:t>04.04.2014 года № 48/366 (</w:t>
      </w:r>
      <w:r w:rsidR="00894E83" w:rsidRPr="006761AC">
        <w:rPr>
          <w:sz w:val="28"/>
        </w:rPr>
        <w:t>в ред. от 29.04.2016 № 9/45, от 20.12.2017 №30/140, от 28.06.2019 №55/229, от 27.03.2020 №69/269, от 05.05.2021 №10/39</w:t>
      </w:r>
      <w:r>
        <w:rPr>
          <w:sz w:val="28"/>
        </w:rPr>
        <w:t>),</w:t>
      </w:r>
      <w:r w:rsidR="00894E83">
        <w:rPr>
          <w:sz w:val="28"/>
        </w:rPr>
        <w:t xml:space="preserve"> </w:t>
      </w:r>
      <w:r>
        <w:rPr>
          <w:sz w:val="28"/>
        </w:rPr>
        <w:t>Администрация Нижнереутчанского сельсовета Медвенского р</w:t>
      </w:r>
      <w:r>
        <w:rPr>
          <w:sz w:val="28"/>
        </w:rPr>
        <w:t>айона</w:t>
      </w:r>
      <w:proofErr w:type="gramEnd"/>
      <w:r>
        <w:rPr>
          <w:sz w:val="28"/>
        </w:rPr>
        <w:t xml:space="preserve"> ПОСТАНОВЛЯЕТ:</w:t>
      </w:r>
    </w:p>
    <w:p w:rsidR="00D62F63" w:rsidRDefault="007223D1">
      <w:pPr>
        <w:ind w:firstLine="720"/>
        <w:jc w:val="both"/>
        <w:rPr>
          <w:sz w:val="28"/>
        </w:rPr>
      </w:pPr>
      <w:r>
        <w:rPr>
          <w:sz w:val="28"/>
        </w:rPr>
        <w:t>1.Одобрить прилагаемый прогноз социально-экономического развития муниципального образования «Нижнереутчанский сельсовет» Медвенского района Курской области на 2022 год и плановый период 2023 и 2024 годов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Приложение №1)</w:t>
      </w:r>
    </w:p>
    <w:p w:rsidR="00D62F63" w:rsidRDefault="007223D1">
      <w:pPr>
        <w:ind w:firstLine="720"/>
        <w:jc w:val="both"/>
        <w:rPr>
          <w:sz w:val="28"/>
        </w:rPr>
      </w:pPr>
      <w:r>
        <w:rPr>
          <w:sz w:val="28"/>
        </w:rPr>
        <w:t>2. Постановление</w:t>
      </w:r>
      <w:r>
        <w:rPr>
          <w:sz w:val="28"/>
        </w:rPr>
        <w:t xml:space="preserve"> вступает в силу со дня его подписания.</w:t>
      </w: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894E83" w:rsidRDefault="007223D1" w:rsidP="00894E83">
      <w:pPr>
        <w:jc w:val="both"/>
        <w:rPr>
          <w:sz w:val="28"/>
        </w:rPr>
      </w:pPr>
      <w:r>
        <w:rPr>
          <w:sz w:val="28"/>
        </w:rPr>
        <w:t xml:space="preserve">Глава Нижнереутчанского </w:t>
      </w:r>
      <w:r>
        <w:rPr>
          <w:sz w:val="28"/>
        </w:rPr>
        <w:t>сельсовета</w:t>
      </w:r>
      <w:r w:rsidR="00894E83">
        <w:rPr>
          <w:sz w:val="28"/>
        </w:rPr>
        <w:tab/>
        <w:t xml:space="preserve">                                         П.В.Тришин</w:t>
      </w:r>
    </w:p>
    <w:p w:rsidR="00D62F63" w:rsidRDefault="00D62F63" w:rsidP="00894E83">
      <w:pPr>
        <w:tabs>
          <w:tab w:val="left" w:pos="7914"/>
        </w:tabs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jc w:val="both"/>
        <w:rPr>
          <w:sz w:val="28"/>
        </w:rPr>
      </w:pPr>
    </w:p>
    <w:p w:rsidR="00D62F63" w:rsidRDefault="00D62F63">
      <w:pPr>
        <w:sectPr w:rsidR="00D62F63">
          <w:pgSz w:w="11906" w:h="16838"/>
          <w:pgMar w:top="1134" w:right="851" w:bottom="1134" w:left="1531" w:header="709" w:footer="709" w:gutter="0"/>
          <w:cols w:space="720"/>
        </w:sectPr>
      </w:pPr>
    </w:p>
    <w:p w:rsidR="00D62F63" w:rsidRDefault="007223D1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lastRenderedPageBreak/>
        <w:t>Приложение №1</w:t>
      </w:r>
    </w:p>
    <w:p w:rsidR="00D62F63" w:rsidRDefault="007223D1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t>к постановлению Администрации</w:t>
      </w:r>
    </w:p>
    <w:p w:rsidR="00D62F63" w:rsidRDefault="007223D1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t xml:space="preserve">Нижнереутчанский сельсовета </w:t>
      </w:r>
    </w:p>
    <w:p w:rsidR="00D62F63" w:rsidRDefault="007223D1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t>Медвенского района Курской области</w:t>
      </w:r>
    </w:p>
    <w:p w:rsidR="00D62F63" w:rsidRDefault="007223D1">
      <w:pPr>
        <w:tabs>
          <w:tab w:val="left" w:pos="14175"/>
        </w:tabs>
        <w:jc w:val="right"/>
        <w:rPr>
          <w:sz w:val="18"/>
        </w:rPr>
      </w:pPr>
      <w:r>
        <w:rPr>
          <w:sz w:val="18"/>
        </w:rPr>
        <w:t xml:space="preserve">№ </w:t>
      </w:r>
      <w:r>
        <w:rPr>
          <w:sz w:val="18"/>
        </w:rPr>
        <w:t>9</w:t>
      </w:r>
      <w:r w:rsidR="00894E83">
        <w:rPr>
          <w:sz w:val="18"/>
        </w:rPr>
        <w:t>3</w:t>
      </w:r>
      <w:r>
        <w:rPr>
          <w:sz w:val="18"/>
        </w:rPr>
        <w:t xml:space="preserve">-па от </w:t>
      </w:r>
      <w:r w:rsidR="00894E83">
        <w:rPr>
          <w:sz w:val="18"/>
        </w:rPr>
        <w:t>12</w:t>
      </w:r>
      <w:r>
        <w:rPr>
          <w:sz w:val="18"/>
        </w:rPr>
        <w:t>.11.202</w:t>
      </w:r>
      <w:r w:rsidR="00894E83">
        <w:rPr>
          <w:sz w:val="18"/>
        </w:rPr>
        <w:t>1</w:t>
      </w:r>
      <w:r>
        <w:rPr>
          <w:sz w:val="18"/>
        </w:rPr>
        <w:t xml:space="preserve"> года.</w:t>
      </w:r>
    </w:p>
    <w:p w:rsidR="00D62F63" w:rsidRDefault="00D62F63">
      <w:pPr>
        <w:pStyle w:val="a5"/>
        <w:jc w:val="right"/>
      </w:pPr>
    </w:p>
    <w:p w:rsidR="00D62F63" w:rsidRDefault="007223D1">
      <w:pPr>
        <w:pStyle w:val="a5"/>
        <w:ind w:left="3540" w:firstLine="708"/>
        <w:contextualSpacing/>
        <w:rPr>
          <w:rStyle w:val="a4"/>
        </w:rPr>
      </w:pPr>
      <w:r>
        <w:rPr>
          <w:rStyle w:val="a4"/>
        </w:rPr>
        <w:t>Основные показатели социально-экономического развития</w:t>
      </w:r>
    </w:p>
    <w:p w:rsidR="00D62F63" w:rsidRDefault="007223D1">
      <w:pPr>
        <w:pStyle w:val="a5"/>
        <w:ind w:left="3540" w:firstLine="708"/>
        <w:contextualSpacing/>
        <w:rPr>
          <w:b/>
        </w:rPr>
      </w:pPr>
      <w:r>
        <w:rPr>
          <w:b/>
        </w:rPr>
        <w:t>Нижнереутчанского сельсовета Медвенского района</w:t>
      </w:r>
      <w:r w:rsidR="00894E83">
        <w:rPr>
          <w:b/>
        </w:rPr>
        <w:t xml:space="preserve"> </w:t>
      </w:r>
      <w:r>
        <w:rPr>
          <w:rStyle w:val="a4"/>
        </w:rPr>
        <w:t xml:space="preserve">Курской области на </w:t>
      </w:r>
      <w:r>
        <w:rPr>
          <w:b/>
        </w:rPr>
        <w:t>2022 год</w:t>
      </w:r>
    </w:p>
    <w:p w:rsidR="00D62F63" w:rsidRDefault="007223D1">
      <w:pPr>
        <w:pStyle w:val="a5"/>
        <w:contextualSpacing/>
        <w:jc w:val="center"/>
        <w:rPr>
          <w:b/>
        </w:rPr>
      </w:pPr>
      <w:r>
        <w:rPr>
          <w:b/>
        </w:rPr>
        <w:t>и на плановый период 2023-2024 годов</w:t>
      </w:r>
    </w:p>
    <w:p w:rsidR="00D62F63" w:rsidRDefault="00D62F63">
      <w:pPr>
        <w:pStyle w:val="a5"/>
        <w:jc w:val="center"/>
      </w:pPr>
    </w:p>
    <w:tbl>
      <w:tblPr>
        <w:tblW w:w="0" w:type="auto"/>
        <w:tblInd w:w="-601" w:type="dxa"/>
        <w:tblLayout w:type="fixed"/>
        <w:tblLook w:val="04A0"/>
      </w:tblPr>
      <w:tblGrid>
        <w:gridCol w:w="1560"/>
        <w:gridCol w:w="567"/>
        <w:gridCol w:w="1022"/>
        <w:gridCol w:w="992"/>
        <w:gridCol w:w="992"/>
        <w:gridCol w:w="992"/>
        <w:gridCol w:w="993"/>
        <w:gridCol w:w="993"/>
        <w:gridCol w:w="991"/>
        <w:gridCol w:w="993"/>
        <w:gridCol w:w="992"/>
        <w:gridCol w:w="992"/>
        <w:gridCol w:w="991"/>
        <w:gridCol w:w="992"/>
        <w:gridCol w:w="992"/>
        <w:gridCol w:w="964"/>
      </w:tblGrid>
      <w:tr w:rsidR="00D62F63">
        <w:trPr>
          <w:trHeight w:val="360"/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Ед. </w:t>
            </w:r>
            <w:proofErr w:type="spellStart"/>
            <w:r>
              <w:rPr>
                <w:sz w:val="18"/>
              </w:rPr>
              <w:t>изм</w:t>
            </w:r>
            <w:proofErr w:type="spellEnd"/>
            <w:r>
              <w:rPr>
                <w:sz w:val="18"/>
              </w:rPr>
              <w:t>.</w:t>
            </w:r>
          </w:p>
          <w:p w:rsidR="00D62F63" w:rsidRDefault="00D62F63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2018г. отчет</w:t>
            </w:r>
          </w:p>
          <w:p w:rsidR="00D62F63" w:rsidRDefault="00D62F63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2019г. отчет</w:t>
            </w:r>
          </w:p>
          <w:p w:rsidR="00D62F63" w:rsidRDefault="00D62F63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11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Прогноз</w:t>
            </w:r>
          </w:p>
        </w:tc>
      </w:tr>
      <w:tr w:rsidR="00D62F63">
        <w:trPr>
          <w:trHeight w:val="240"/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rStyle w:val="a4"/>
                <w:sz w:val="18"/>
              </w:rPr>
            </w:pPr>
            <w:r>
              <w:rPr>
                <w:rStyle w:val="a4"/>
                <w:sz w:val="18"/>
              </w:rPr>
              <w:t>Консервативный</w:t>
            </w:r>
            <w:r>
              <w:rPr>
                <w:rStyle w:val="a4"/>
                <w:sz w:val="18"/>
              </w:rPr>
              <w:t xml:space="preserve"> вариант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rStyle w:val="a4"/>
                <w:sz w:val="18"/>
              </w:rPr>
            </w:pPr>
            <w:r>
              <w:rPr>
                <w:rStyle w:val="a4"/>
                <w:sz w:val="18"/>
              </w:rPr>
              <w:t>Базовый вариант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jc w:val="center"/>
              <w:rPr>
                <w:rStyle w:val="a4"/>
                <w:sz w:val="18"/>
              </w:rPr>
            </w:pPr>
            <w:r>
              <w:rPr>
                <w:rStyle w:val="a4"/>
                <w:sz w:val="18"/>
              </w:rPr>
              <w:t>Целевой вариант</w:t>
            </w:r>
          </w:p>
        </w:tc>
      </w:tr>
      <w:tr w:rsidR="00D62F63">
        <w:trPr>
          <w:trHeight w:val="480"/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D62F6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spacing w:before="100" w:after="100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1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2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3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4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1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2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3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4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1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2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3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63" w:rsidRDefault="007223D1" w:rsidP="00894E83">
            <w:pPr>
              <w:pStyle w:val="a5"/>
              <w:jc w:val="center"/>
              <w:rPr>
                <w:rStyle w:val="a4"/>
                <w:b w:val="0"/>
                <w:sz w:val="18"/>
              </w:rPr>
            </w:pPr>
            <w:r>
              <w:rPr>
                <w:rStyle w:val="a4"/>
                <w:b w:val="0"/>
                <w:sz w:val="18"/>
              </w:rPr>
              <w:t>202</w:t>
            </w:r>
            <w:r w:rsidR="00894E83">
              <w:rPr>
                <w:rStyle w:val="a4"/>
                <w:b w:val="0"/>
                <w:sz w:val="18"/>
              </w:rPr>
              <w:t>4</w:t>
            </w:r>
            <w:r>
              <w:rPr>
                <w:rStyle w:val="a4"/>
                <w:b w:val="0"/>
                <w:sz w:val="18"/>
              </w:rPr>
              <w:t>г.</w:t>
            </w:r>
          </w:p>
        </w:tc>
      </w:tr>
      <w:tr w:rsidR="00D62F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rPr>
                <w:rStyle w:val="a4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rStyle w:val="a4"/>
                <w:sz w:val="18"/>
              </w:rPr>
              <w:t>Фонд заработной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руб.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18025,40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23397,4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23839,5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24357,17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24520,00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23397,4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25006,60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26395,4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28433,20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23397,40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25139,00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27149,50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29384,10</w:t>
            </w:r>
          </w:p>
        </w:tc>
      </w:tr>
      <w:tr w:rsidR="00D62F63">
        <w:trPr>
          <w:trHeight w:val="5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rPr>
                <w:sz w:val="18"/>
              </w:rPr>
            </w:pPr>
            <w:r>
              <w:rPr>
                <w:sz w:val="18"/>
              </w:rPr>
              <w:t>темп роста (снижения)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103,00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108,00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92,3</w:t>
            </w:r>
          </w:p>
        </w:tc>
      </w:tr>
      <w:tr w:rsidR="00D62F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Численность работников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65,8</w:t>
            </w:r>
          </w:p>
          <w:p w:rsidR="00D62F63" w:rsidRDefault="00D62F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66,2</w:t>
            </w:r>
          </w:p>
          <w:p w:rsidR="00D62F63" w:rsidRDefault="00D62F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65,6</w:t>
            </w:r>
          </w:p>
          <w:p w:rsidR="00D62F63" w:rsidRDefault="00D62F63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64,6</w:t>
            </w:r>
          </w:p>
          <w:p w:rsidR="00D62F63" w:rsidRDefault="00D62F63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63,6</w:t>
            </w:r>
          </w:p>
          <w:p w:rsidR="00D62F63" w:rsidRDefault="00D62F63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61,6</w:t>
            </w:r>
          </w:p>
          <w:p w:rsidR="00D62F63" w:rsidRDefault="00D62F63">
            <w:pPr>
              <w:jc w:val="center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67,6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68,6</w:t>
            </w:r>
          </w:p>
        </w:tc>
      </w:tr>
      <w:tr w:rsidR="00D62F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rPr>
                <w:sz w:val="18"/>
              </w:rPr>
            </w:pPr>
            <w:r>
              <w:rPr>
                <w:sz w:val="18"/>
              </w:rPr>
              <w:t xml:space="preserve">темп </w:t>
            </w:r>
            <w:proofErr w:type="spellStart"/>
            <w:r>
              <w:rPr>
                <w:sz w:val="18"/>
              </w:rPr>
              <w:t>ростснижения</w:t>
            </w:r>
            <w:proofErr w:type="spellEnd"/>
            <w:r>
              <w:rPr>
                <w:sz w:val="18"/>
              </w:rPr>
              <w:t>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101,5</w:t>
            </w:r>
          </w:p>
        </w:tc>
      </w:tr>
      <w:tr w:rsidR="00D62F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Среднемесячная заработная плата одного работающего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руб.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22828,5</w:t>
            </w:r>
          </w:p>
          <w:p w:rsidR="00D62F63" w:rsidRDefault="00D62F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28587,6</w:t>
            </w:r>
          </w:p>
          <w:p w:rsidR="00D62F63" w:rsidRDefault="00D62F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rStyle w:val="a4"/>
                <w:b w:val="0"/>
                <w:sz w:val="16"/>
              </w:rPr>
            </w:pPr>
            <w:r>
              <w:rPr>
                <w:sz w:val="16"/>
              </w:rPr>
              <w:t>29722,3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30752,7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31908,70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33171,00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29722,3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31289,5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D62F63">
            <w:pPr>
              <w:jc w:val="center"/>
              <w:rPr>
                <w:sz w:val="16"/>
              </w:rPr>
            </w:pPr>
          </w:p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33027,3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35050,8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29722,3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31455,20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33468,3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35695,00</w:t>
            </w:r>
          </w:p>
        </w:tc>
      </w:tr>
      <w:tr w:rsidR="00D62F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63" w:rsidRDefault="007223D1">
            <w:pPr>
              <w:pStyle w:val="a5"/>
              <w:rPr>
                <w:sz w:val="18"/>
              </w:rPr>
            </w:pPr>
            <w:r>
              <w:rPr>
                <w:sz w:val="18"/>
              </w:rPr>
              <w:t>темп роста (снижения) к предыдущему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106,4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63" w:rsidRDefault="007223D1">
            <w:pPr>
              <w:pStyle w:val="a5"/>
              <w:jc w:val="center"/>
              <w:rPr>
                <w:rStyle w:val="a4"/>
                <w:b w:val="0"/>
                <w:sz w:val="16"/>
              </w:rPr>
            </w:pPr>
            <w:r>
              <w:rPr>
                <w:rStyle w:val="a4"/>
                <w:b w:val="0"/>
                <w:sz w:val="16"/>
              </w:rPr>
              <w:t>106,7</w:t>
            </w:r>
          </w:p>
        </w:tc>
      </w:tr>
    </w:tbl>
    <w:p w:rsidR="00D62F63" w:rsidRDefault="00D62F63" w:rsidP="007223D1">
      <w:pPr>
        <w:autoSpaceDE w:val="0"/>
        <w:jc w:val="center"/>
        <w:rPr>
          <w:rFonts w:ascii="Tahoma" w:hAnsi="Tahoma"/>
          <w:sz w:val="28"/>
        </w:rPr>
      </w:pPr>
    </w:p>
    <w:sectPr w:rsidR="00D62F63" w:rsidSect="00894E83">
      <w:pgSz w:w="16838" w:h="11906"/>
      <w:pgMar w:top="153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2F63"/>
    <w:rsid w:val="007223D1"/>
    <w:rsid w:val="00894E83"/>
    <w:rsid w:val="00D6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2F63"/>
    <w:rPr>
      <w:sz w:val="24"/>
    </w:rPr>
  </w:style>
  <w:style w:type="paragraph" w:styleId="10">
    <w:name w:val="heading 1"/>
    <w:next w:val="a"/>
    <w:link w:val="11"/>
    <w:uiPriority w:val="9"/>
    <w:qFormat/>
    <w:rsid w:val="00D62F6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62F6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62F6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2F6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2F6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2F63"/>
    <w:rPr>
      <w:sz w:val="24"/>
    </w:rPr>
  </w:style>
  <w:style w:type="paragraph" w:styleId="21">
    <w:name w:val="toc 2"/>
    <w:next w:val="a"/>
    <w:link w:val="22"/>
    <w:uiPriority w:val="39"/>
    <w:rsid w:val="00D62F63"/>
    <w:pPr>
      <w:ind w:left="200"/>
    </w:pPr>
  </w:style>
  <w:style w:type="character" w:customStyle="1" w:styleId="22">
    <w:name w:val="Оглавление 2 Знак"/>
    <w:link w:val="21"/>
    <w:rsid w:val="00D62F63"/>
  </w:style>
  <w:style w:type="paragraph" w:styleId="41">
    <w:name w:val="toc 4"/>
    <w:next w:val="a"/>
    <w:link w:val="42"/>
    <w:uiPriority w:val="39"/>
    <w:rsid w:val="00D62F63"/>
    <w:pPr>
      <w:ind w:left="600"/>
    </w:pPr>
  </w:style>
  <w:style w:type="character" w:customStyle="1" w:styleId="42">
    <w:name w:val="Оглавление 4 Знак"/>
    <w:link w:val="41"/>
    <w:rsid w:val="00D62F63"/>
  </w:style>
  <w:style w:type="paragraph" w:customStyle="1" w:styleId="apple-converted-space">
    <w:name w:val="apple-converted-space"/>
    <w:basedOn w:val="12"/>
    <w:link w:val="apple-converted-space0"/>
    <w:rsid w:val="00D62F63"/>
  </w:style>
  <w:style w:type="character" w:customStyle="1" w:styleId="apple-converted-space0">
    <w:name w:val="apple-converted-space"/>
    <w:basedOn w:val="a0"/>
    <w:link w:val="apple-converted-space"/>
    <w:rsid w:val="00D62F63"/>
  </w:style>
  <w:style w:type="paragraph" w:styleId="6">
    <w:name w:val="toc 6"/>
    <w:next w:val="a"/>
    <w:link w:val="60"/>
    <w:uiPriority w:val="39"/>
    <w:rsid w:val="00D62F63"/>
    <w:pPr>
      <w:ind w:left="1000"/>
    </w:pPr>
  </w:style>
  <w:style w:type="character" w:customStyle="1" w:styleId="60">
    <w:name w:val="Оглавление 6 Знак"/>
    <w:link w:val="6"/>
    <w:rsid w:val="00D62F63"/>
  </w:style>
  <w:style w:type="paragraph" w:styleId="7">
    <w:name w:val="toc 7"/>
    <w:next w:val="a"/>
    <w:link w:val="70"/>
    <w:uiPriority w:val="39"/>
    <w:rsid w:val="00D62F63"/>
    <w:pPr>
      <w:ind w:left="1200"/>
    </w:pPr>
  </w:style>
  <w:style w:type="character" w:customStyle="1" w:styleId="70">
    <w:name w:val="Оглавление 7 Знак"/>
    <w:link w:val="7"/>
    <w:rsid w:val="00D62F63"/>
  </w:style>
  <w:style w:type="character" w:customStyle="1" w:styleId="30">
    <w:name w:val="Заголовок 3 Знак"/>
    <w:link w:val="3"/>
    <w:rsid w:val="00D62F6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D62F63"/>
  </w:style>
  <w:style w:type="paragraph" w:styleId="31">
    <w:name w:val="toc 3"/>
    <w:next w:val="a"/>
    <w:link w:val="32"/>
    <w:uiPriority w:val="39"/>
    <w:rsid w:val="00D62F63"/>
    <w:pPr>
      <w:ind w:left="400"/>
    </w:pPr>
  </w:style>
  <w:style w:type="character" w:customStyle="1" w:styleId="32">
    <w:name w:val="Оглавление 3 Знак"/>
    <w:link w:val="31"/>
    <w:rsid w:val="00D62F63"/>
  </w:style>
  <w:style w:type="character" w:customStyle="1" w:styleId="50">
    <w:name w:val="Заголовок 5 Знак"/>
    <w:link w:val="5"/>
    <w:rsid w:val="00D62F6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62F63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D62F63"/>
    <w:rPr>
      <w:color w:val="0000FF"/>
      <w:u w:val="single"/>
    </w:rPr>
  </w:style>
  <w:style w:type="character" w:styleId="a3">
    <w:name w:val="Hyperlink"/>
    <w:basedOn w:val="a0"/>
    <w:link w:val="13"/>
    <w:rsid w:val="00D62F63"/>
    <w:rPr>
      <w:color w:val="0000FF"/>
      <w:u w:val="single"/>
    </w:rPr>
  </w:style>
  <w:style w:type="paragraph" w:customStyle="1" w:styleId="Footnote">
    <w:name w:val="Footnote"/>
    <w:link w:val="Footnote0"/>
    <w:rsid w:val="00D62F6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2F6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62F63"/>
    <w:rPr>
      <w:rFonts w:ascii="XO Thames" w:hAnsi="XO Thames"/>
      <w:b/>
    </w:rPr>
  </w:style>
  <w:style w:type="character" w:customStyle="1" w:styleId="15">
    <w:name w:val="Оглавление 1 Знак"/>
    <w:link w:val="14"/>
    <w:rsid w:val="00D62F6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2F6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2F6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62F63"/>
    <w:pPr>
      <w:ind w:left="1600"/>
    </w:pPr>
  </w:style>
  <w:style w:type="character" w:customStyle="1" w:styleId="90">
    <w:name w:val="Оглавление 9 Знак"/>
    <w:link w:val="9"/>
    <w:rsid w:val="00D62F63"/>
  </w:style>
  <w:style w:type="paragraph" w:customStyle="1" w:styleId="16">
    <w:name w:val="Строгий1"/>
    <w:basedOn w:val="12"/>
    <w:link w:val="a4"/>
    <w:rsid w:val="00D62F63"/>
    <w:rPr>
      <w:b/>
    </w:rPr>
  </w:style>
  <w:style w:type="character" w:styleId="a4">
    <w:name w:val="Strong"/>
    <w:basedOn w:val="a0"/>
    <w:link w:val="16"/>
    <w:rsid w:val="00D62F63"/>
    <w:rPr>
      <w:b/>
    </w:rPr>
  </w:style>
  <w:style w:type="paragraph" w:styleId="8">
    <w:name w:val="toc 8"/>
    <w:next w:val="a"/>
    <w:link w:val="80"/>
    <w:uiPriority w:val="39"/>
    <w:rsid w:val="00D62F63"/>
    <w:pPr>
      <w:ind w:left="1400"/>
    </w:pPr>
  </w:style>
  <w:style w:type="character" w:customStyle="1" w:styleId="80">
    <w:name w:val="Оглавление 8 Знак"/>
    <w:link w:val="8"/>
    <w:rsid w:val="00D62F63"/>
  </w:style>
  <w:style w:type="paragraph" w:styleId="51">
    <w:name w:val="toc 5"/>
    <w:next w:val="a"/>
    <w:link w:val="52"/>
    <w:uiPriority w:val="39"/>
    <w:rsid w:val="00D62F63"/>
    <w:pPr>
      <w:ind w:left="800"/>
    </w:pPr>
  </w:style>
  <w:style w:type="character" w:customStyle="1" w:styleId="52">
    <w:name w:val="Оглавление 5 Знак"/>
    <w:link w:val="51"/>
    <w:rsid w:val="00D62F63"/>
  </w:style>
  <w:style w:type="paragraph" w:styleId="a5">
    <w:name w:val="Normal (Web)"/>
    <w:basedOn w:val="a"/>
    <w:link w:val="a6"/>
    <w:rsid w:val="00D62F63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D62F63"/>
  </w:style>
  <w:style w:type="paragraph" w:styleId="a7">
    <w:name w:val="Subtitle"/>
    <w:next w:val="a"/>
    <w:link w:val="a8"/>
    <w:uiPriority w:val="11"/>
    <w:qFormat/>
    <w:rsid w:val="00D62F63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D62F6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2F63"/>
    <w:pPr>
      <w:ind w:left="1800"/>
    </w:pPr>
  </w:style>
  <w:style w:type="character" w:customStyle="1" w:styleId="toc100">
    <w:name w:val="toc 10"/>
    <w:link w:val="toc10"/>
    <w:rsid w:val="00D62F63"/>
  </w:style>
  <w:style w:type="paragraph" w:styleId="a9">
    <w:name w:val="Title"/>
    <w:next w:val="a"/>
    <w:link w:val="aa"/>
    <w:uiPriority w:val="10"/>
    <w:qFormat/>
    <w:rsid w:val="00D62F63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D62F6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62F6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62F63"/>
    <w:rPr>
      <w:rFonts w:ascii="XO Thames" w:hAnsi="XO Thames"/>
      <w:b/>
      <w:color w:val="00A0FF"/>
      <w:sz w:val="26"/>
    </w:rPr>
  </w:style>
  <w:style w:type="paragraph" w:customStyle="1" w:styleId="ab">
    <w:name w:val="Базовый"/>
    <w:rsid w:val="00894E8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2021-11-13T13:39:00Z</dcterms:created>
  <dcterms:modified xsi:type="dcterms:W3CDTF">2021-11-13T13:51:00Z</dcterms:modified>
</cp:coreProperties>
</file>