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85" w:rsidRDefault="00AC160F">
      <w:pPr>
        <w:pStyle w:val="14"/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F91385" w:rsidRDefault="00AC160F">
      <w:pPr>
        <w:pStyle w:val="14"/>
        <w:jc w:val="center"/>
        <w:rPr>
          <w:b/>
          <w:sz w:val="32"/>
        </w:rPr>
      </w:pPr>
      <w:r>
        <w:rPr>
          <w:b/>
          <w:sz w:val="32"/>
        </w:rPr>
        <w:t>КУРСКАЯ ОБЛАСТЬ МЕДВЕНСКИЙ РАЙОН</w:t>
      </w:r>
    </w:p>
    <w:p w:rsidR="00F91385" w:rsidRDefault="00AC160F">
      <w:pPr>
        <w:pStyle w:val="14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F91385" w:rsidRDefault="00AC160F">
      <w:pPr>
        <w:pStyle w:val="14"/>
        <w:jc w:val="center"/>
        <w:rPr>
          <w:b/>
          <w:sz w:val="32"/>
        </w:rPr>
      </w:pPr>
      <w:r>
        <w:rPr>
          <w:b/>
          <w:sz w:val="32"/>
        </w:rPr>
        <w:t xml:space="preserve"> НИЖНЕРЕУТЧАНСКОГО СЕЛЬСОВЕТА</w:t>
      </w:r>
    </w:p>
    <w:p w:rsidR="00F91385" w:rsidRDefault="00F91385">
      <w:pPr>
        <w:pStyle w:val="14"/>
        <w:jc w:val="center"/>
        <w:rPr>
          <w:b/>
          <w:sz w:val="32"/>
        </w:rPr>
      </w:pPr>
    </w:p>
    <w:p w:rsidR="00F91385" w:rsidRDefault="00AC160F">
      <w:pPr>
        <w:pStyle w:val="14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91385" w:rsidRDefault="00AC160F">
      <w:pPr>
        <w:jc w:val="center"/>
        <w:rPr>
          <w:b/>
          <w:sz w:val="32"/>
        </w:rPr>
      </w:pPr>
      <w:r w:rsidRPr="0088225D">
        <w:rPr>
          <w:b/>
          <w:sz w:val="32"/>
        </w:rPr>
        <w:t xml:space="preserve">от </w:t>
      </w:r>
      <w:r w:rsidR="0088225D" w:rsidRPr="0088225D">
        <w:rPr>
          <w:b/>
          <w:sz w:val="32"/>
        </w:rPr>
        <w:t xml:space="preserve">30 сентября </w:t>
      </w:r>
      <w:r w:rsidRPr="0088225D">
        <w:rPr>
          <w:b/>
          <w:sz w:val="32"/>
        </w:rPr>
        <w:t xml:space="preserve">2021 года № </w:t>
      </w:r>
      <w:r w:rsidR="0088225D">
        <w:rPr>
          <w:b/>
          <w:sz w:val="32"/>
        </w:rPr>
        <w:t>80-па</w:t>
      </w:r>
    </w:p>
    <w:p w:rsidR="00F91385" w:rsidRDefault="00F91385">
      <w:pPr>
        <w:rPr>
          <w:b/>
          <w:sz w:val="32"/>
        </w:rPr>
      </w:pPr>
    </w:p>
    <w:p w:rsidR="00F91385" w:rsidRDefault="00AC160F">
      <w:pPr>
        <w:pStyle w:val="14"/>
        <w:jc w:val="center"/>
        <w:rPr>
          <w:b/>
          <w:sz w:val="32"/>
        </w:rPr>
      </w:pPr>
      <w:r>
        <w:rPr>
          <w:b/>
          <w:sz w:val="32"/>
        </w:rPr>
        <w:t xml:space="preserve">О внесении изменений в Постановление Администрации Нижнереутчанского сельсовета Медвенского района Курской области от 20 </w:t>
      </w:r>
      <w:r>
        <w:rPr>
          <w:b/>
          <w:sz w:val="32"/>
        </w:rPr>
        <w:t>декабря 2019 года №135-па «Об утверждении муниципальной программы«Развитие культуры Нижнереутчанского сельсовета Медвенского района Курской области на 2020-2022 годы»»</w:t>
      </w:r>
    </w:p>
    <w:p w:rsidR="00F91385" w:rsidRDefault="00F91385">
      <w:pPr>
        <w:spacing w:line="100" w:lineRule="atLeast"/>
        <w:jc w:val="both"/>
        <w:rPr>
          <w:sz w:val="24"/>
        </w:rPr>
      </w:pPr>
    </w:p>
    <w:p w:rsidR="00F91385" w:rsidRDefault="00F91385">
      <w:pPr>
        <w:spacing w:line="100" w:lineRule="atLeast"/>
        <w:jc w:val="both"/>
        <w:rPr>
          <w:sz w:val="24"/>
        </w:rPr>
      </w:pPr>
    </w:p>
    <w:p w:rsidR="00F91385" w:rsidRDefault="00F91385">
      <w:pPr>
        <w:spacing w:line="100" w:lineRule="atLeast"/>
        <w:jc w:val="both"/>
        <w:rPr>
          <w:sz w:val="24"/>
        </w:rPr>
      </w:pPr>
    </w:p>
    <w:p w:rsidR="00F91385" w:rsidRDefault="00AC160F">
      <w:pPr>
        <w:spacing w:line="100" w:lineRule="atLeast"/>
        <w:ind w:firstLine="567"/>
        <w:jc w:val="both"/>
        <w:rPr>
          <w:b/>
          <w:sz w:val="24"/>
        </w:rPr>
      </w:pPr>
      <w:r>
        <w:rPr>
          <w:sz w:val="24"/>
        </w:rPr>
        <w:tab/>
        <w:t>В соответствии со Стратегией развития информационного общества в Российской Федераци</w:t>
      </w:r>
      <w:r>
        <w:rPr>
          <w:sz w:val="24"/>
        </w:rPr>
        <w:t>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</w:t>
      </w:r>
      <w:r>
        <w:rPr>
          <w:sz w:val="24"/>
        </w:rPr>
        <w:t>тавом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Курской области ПОСТАНОВЛЯЕТ:</w:t>
      </w:r>
    </w:p>
    <w:p w:rsidR="00F91385" w:rsidRDefault="00AC160F">
      <w:pPr>
        <w:spacing w:line="100" w:lineRule="atLeast"/>
        <w:ind w:firstLine="567"/>
        <w:jc w:val="both"/>
        <w:rPr>
          <w:sz w:val="24"/>
        </w:rPr>
      </w:pPr>
      <w:r>
        <w:rPr>
          <w:sz w:val="24"/>
        </w:rPr>
        <w:t>1.В постановлении Администрации Нижнереутчанского сельсовета Медве</w:t>
      </w:r>
      <w:r>
        <w:rPr>
          <w:sz w:val="24"/>
        </w:rPr>
        <w:t>нского района от 20 декабря 2019 года №135-па «Об утверждении муниципальной программы</w:t>
      </w:r>
      <w:r w:rsidR="00463BAD">
        <w:rPr>
          <w:sz w:val="24"/>
        </w:rPr>
        <w:t xml:space="preserve"> </w:t>
      </w:r>
      <w:r>
        <w:rPr>
          <w:sz w:val="24"/>
        </w:rPr>
        <w:t>«Развитие культуры Нижнереутчанского сельсовета Медвенского района Курской области на 2020-2022 годы»</w:t>
      </w:r>
      <w:r w:rsidR="00463BAD">
        <w:rPr>
          <w:sz w:val="24"/>
        </w:rPr>
        <w:t xml:space="preserve"> </w:t>
      </w:r>
      <w:r>
        <w:rPr>
          <w:sz w:val="24"/>
        </w:rPr>
        <w:t xml:space="preserve">(в редакции. от 31 августа 2020 года №83-па, от 28 декабря 2020года № </w:t>
      </w:r>
      <w:r>
        <w:rPr>
          <w:sz w:val="24"/>
        </w:rPr>
        <w:t>104-па) внести следующие изменения:</w:t>
      </w:r>
    </w:p>
    <w:p w:rsidR="00F91385" w:rsidRDefault="00AC160F">
      <w:pPr>
        <w:spacing w:line="100" w:lineRule="atLeast"/>
        <w:ind w:firstLine="567"/>
        <w:jc w:val="both"/>
        <w:rPr>
          <w:sz w:val="24"/>
        </w:rPr>
      </w:pPr>
      <w:r>
        <w:rPr>
          <w:sz w:val="24"/>
        </w:rPr>
        <w:t>1.1. в разделе «Объемы и источники финансирования Программы» паспорта программы слова «за счет средств бюджета муниципального образования» заменить словами «за счет всех источников финансирования», слова  « 4447892,72руб</w:t>
      </w:r>
      <w:r>
        <w:rPr>
          <w:sz w:val="24"/>
        </w:rPr>
        <w:t xml:space="preserve">лей» заменить словами « </w:t>
      </w:r>
      <w:r>
        <w:rPr>
          <w:sz w:val="24"/>
        </w:rPr>
        <w:t>4631490,72</w:t>
      </w:r>
      <w:r>
        <w:rPr>
          <w:sz w:val="24"/>
        </w:rPr>
        <w:t xml:space="preserve"> » слова «2021 год 11414456,00рублей» заменить словами «2021 год 1805678,00 рублей».</w:t>
      </w:r>
    </w:p>
    <w:p w:rsidR="00F91385" w:rsidRDefault="00AC160F">
      <w:pPr>
        <w:spacing w:line="100" w:lineRule="atLeast"/>
        <w:ind w:firstLine="567"/>
        <w:jc w:val="both"/>
        <w:rPr>
          <w:sz w:val="24"/>
        </w:rPr>
      </w:pPr>
      <w:r>
        <w:rPr>
          <w:sz w:val="24"/>
        </w:rPr>
        <w:t>1.2. в пункте IV «Ресурсное обеспечение программы» паспорта программы слова «за счет средств бюджета муниципального образования «Нижнереу</w:t>
      </w:r>
      <w:r>
        <w:rPr>
          <w:sz w:val="24"/>
        </w:rPr>
        <w:t>тчанский сельсовет»» заменить словами «за счет всех источников финансирования», слова «4447892,72рублей» заменить словами «</w:t>
      </w:r>
      <w:r>
        <w:rPr>
          <w:sz w:val="24"/>
        </w:rPr>
        <w:t>4631490,72</w:t>
      </w:r>
      <w:r>
        <w:rPr>
          <w:sz w:val="24"/>
        </w:rPr>
        <w:t>рублей», слова «2021 год 1414456,00рублей» заменить словами «2021 год 1805678,00рублей».</w:t>
      </w:r>
    </w:p>
    <w:p w:rsidR="00F91385" w:rsidRDefault="00AC160F">
      <w:pPr>
        <w:spacing w:line="100" w:lineRule="atLeast"/>
        <w:ind w:firstLine="567"/>
        <w:jc w:val="both"/>
        <w:rPr>
          <w:sz w:val="24"/>
        </w:rPr>
      </w:pPr>
      <w:r>
        <w:rPr>
          <w:sz w:val="24"/>
        </w:rPr>
        <w:t>1.3. приложения №1,2 к муниципальн</w:t>
      </w:r>
      <w:r>
        <w:rPr>
          <w:sz w:val="24"/>
        </w:rPr>
        <w:t>ой программе «Развитие культуры Нижнереутчанского сельсовета Нижнереутчанского сельсовета Медвенского района Курской области на 2020-2022 годы» изложить в новой редакции</w:t>
      </w:r>
    </w:p>
    <w:p w:rsidR="00F91385" w:rsidRDefault="00AC160F">
      <w:pPr>
        <w:ind w:firstLine="567"/>
        <w:jc w:val="both"/>
        <w:rPr>
          <w:sz w:val="24"/>
        </w:rPr>
      </w:pPr>
      <w:r>
        <w:rPr>
          <w:sz w:val="24"/>
        </w:rPr>
        <w:t>2. Начальнику отдела бюджетного учета и отчетности Администрации Нижнереутчанского сел</w:t>
      </w:r>
      <w:r>
        <w:rPr>
          <w:sz w:val="24"/>
        </w:rPr>
        <w:t xml:space="preserve">ьсовета Медвенского района Курской области при уточнении бюджета Нижнереутчанского сельсовета Медвенского района Курской </w:t>
      </w:r>
      <w:r>
        <w:rPr>
          <w:sz w:val="24"/>
        </w:rPr>
        <w:lastRenderedPageBreak/>
        <w:t>области на 2020 год и на плановый период 2021-2022 годов предусматривать ассигнования на реализацию Программы.</w:t>
      </w:r>
    </w:p>
    <w:p w:rsidR="00F91385" w:rsidRDefault="00AC160F">
      <w:pPr>
        <w:ind w:firstLine="567"/>
        <w:jc w:val="both"/>
        <w:rPr>
          <w:sz w:val="24"/>
        </w:rPr>
      </w:pPr>
      <w:r>
        <w:rPr>
          <w:sz w:val="24"/>
        </w:rPr>
        <w:t>3. Контроль за настоящим</w:t>
      </w:r>
      <w:r>
        <w:rPr>
          <w:sz w:val="24"/>
        </w:rPr>
        <w:t xml:space="preserve"> постановлением оставляю за собой.</w:t>
      </w:r>
    </w:p>
    <w:p w:rsidR="00F91385" w:rsidRDefault="00AC160F">
      <w:pPr>
        <w:ind w:firstLine="567"/>
        <w:jc w:val="both"/>
        <w:rPr>
          <w:sz w:val="24"/>
        </w:rPr>
      </w:pPr>
      <w:r>
        <w:rPr>
          <w:sz w:val="24"/>
        </w:rPr>
        <w:t>4. 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:rsidR="00F91385" w:rsidRDefault="00F91385">
      <w:pPr>
        <w:spacing w:line="100" w:lineRule="atLeast"/>
        <w:jc w:val="both"/>
        <w:rPr>
          <w:sz w:val="24"/>
        </w:rPr>
      </w:pPr>
    </w:p>
    <w:p w:rsidR="00F91385" w:rsidRDefault="00F91385">
      <w:pPr>
        <w:spacing w:line="100" w:lineRule="atLeast"/>
        <w:jc w:val="both"/>
        <w:rPr>
          <w:sz w:val="24"/>
        </w:rPr>
      </w:pPr>
    </w:p>
    <w:p w:rsidR="00F91385" w:rsidRDefault="00F91385">
      <w:pPr>
        <w:spacing w:line="100" w:lineRule="atLeast"/>
        <w:rPr>
          <w:sz w:val="24"/>
        </w:rPr>
      </w:pPr>
    </w:p>
    <w:p w:rsidR="00F91385" w:rsidRDefault="00AC160F">
      <w:pPr>
        <w:spacing w:line="100" w:lineRule="atLeast"/>
        <w:rPr>
          <w:sz w:val="24"/>
        </w:rPr>
      </w:pPr>
      <w:r>
        <w:rPr>
          <w:sz w:val="24"/>
        </w:rPr>
        <w:t>Глава Нижнере</w:t>
      </w:r>
      <w:r>
        <w:rPr>
          <w:sz w:val="24"/>
        </w:rPr>
        <w:t>утчанского</w:t>
      </w:r>
      <w:r w:rsidR="0088225D">
        <w:rPr>
          <w:sz w:val="24"/>
        </w:rPr>
        <w:t xml:space="preserve"> </w:t>
      </w:r>
      <w:r>
        <w:rPr>
          <w:sz w:val="24"/>
        </w:rPr>
        <w:t>сельсовета                         П.В.Тришин</w:t>
      </w:r>
    </w:p>
    <w:p w:rsidR="00F91385" w:rsidRDefault="00F91385" w:rsidP="0088225D">
      <w:pPr>
        <w:rPr>
          <w:sz w:val="24"/>
        </w:rPr>
      </w:pPr>
    </w:p>
    <w:p w:rsidR="00F91385" w:rsidRDefault="00F91385" w:rsidP="0088225D">
      <w:pPr>
        <w:rPr>
          <w:sz w:val="24"/>
        </w:rPr>
      </w:pPr>
    </w:p>
    <w:p w:rsidR="00F91385" w:rsidRDefault="00F91385" w:rsidP="0088225D">
      <w:pPr>
        <w:rPr>
          <w:sz w:val="24"/>
        </w:rPr>
      </w:pPr>
    </w:p>
    <w:p w:rsidR="00F91385" w:rsidRDefault="00F91385" w:rsidP="0088225D">
      <w:pPr>
        <w:rPr>
          <w:sz w:val="24"/>
        </w:rPr>
      </w:pPr>
    </w:p>
    <w:p w:rsidR="00F91385" w:rsidRDefault="00F91385" w:rsidP="0088225D">
      <w:pPr>
        <w:widowControl w:val="0"/>
        <w:spacing w:line="100" w:lineRule="atLeast"/>
        <w:rPr>
          <w:sz w:val="24"/>
        </w:rPr>
      </w:pPr>
    </w:p>
    <w:p w:rsidR="00F91385" w:rsidRDefault="00F91385" w:rsidP="0088225D">
      <w:pPr>
        <w:widowControl w:val="0"/>
        <w:spacing w:line="100" w:lineRule="atLeast"/>
        <w:rPr>
          <w:sz w:val="24"/>
        </w:rPr>
      </w:pPr>
    </w:p>
    <w:p w:rsidR="00F91385" w:rsidRDefault="00F91385" w:rsidP="0088225D">
      <w:pPr>
        <w:widowControl w:val="0"/>
        <w:spacing w:line="100" w:lineRule="atLeast"/>
        <w:rPr>
          <w:sz w:val="24"/>
        </w:rPr>
      </w:pPr>
    </w:p>
    <w:p w:rsidR="00F91385" w:rsidRDefault="00F91385" w:rsidP="0088225D">
      <w:pPr>
        <w:widowControl w:val="0"/>
        <w:spacing w:line="100" w:lineRule="atLeast"/>
        <w:rPr>
          <w:sz w:val="24"/>
        </w:rPr>
      </w:pPr>
    </w:p>
    <w:p w:rsidR="00F91385" w:rsidRDefault="00F91385" w:rsidP="0088225D">
      <w:pPr>
        <w:widowControl w:val="0"/>
        <w:spacing w:line="100" w:lineRule="atLeast"/>
        <w:rPr>
          <w:sz w:val="24"/>
        </w:rPr>
      </w:pPr>
    </w:p>
    <w:p w:rsidR="00F91385" w:rsidRDefault="00F91385" w:rsidP="0088225D">
      <w:pPr>
        <w:widowControl w:val="0"/>
        <w:spacing w:line="100" w:lineRule="atLeast"/>
        <w:rPr>
          <w:sz w:val="24"/>
        </w:rPr>
      </w:pPr>
    </w:p>
    <w:p w:rsidR="00F91385" w:rsidRDefault="00F91385" w:rsidP="0088225D">
      <w:pPr>
        <w:widowControl w:val="0"/>
        <w:spacing w:line="100" w:lineRule="atLeast"/>
        <w:rPr>
          <w:sz w:val="24"/>
        </w:rPr>
      </w:pPr>
    </w:p>
    <w:p w:rsidR="00F91385" w:rsidRDefault="00F91385" w:rsidP="0088225D">
      <w:pPr>
        <w:widowControl w:val="0"/>
        <w:spacing w:line="100" w:lineRule="atLeast"/>
        <w:rPr>
          <w:sz w:val="24"/>
        </w:rPr>
      </w:pPr>
    </w:p>
    <w:p w:rsidR="00F91385" w:rsidRDefault="00F91385" w:rsidP="0088225D">
      <w:pPr>
        <w:widowControl w:val="0"/>
        <w:spacing w:line="100" w:lineRule="atLeast"/>
        <w:rPr>
          <w:sz w:val="24"/>
        </w:rPr>
      </w:pPr>
    </w:p>
    <w:p w:rsidR="00F91385" w:rsidRDefault="00F91385" w:rsidP="0088225D">
      <w:pPr>
        <w:widowControl w:val="0"/>
        <w:spacing w:line="100" w:lineRule="atLeast"/>
        <w:rPr>
          <w:sz w:val="24"/>
        </w:rPr>
      </w:pPr>
    </w:p>
    <w:p w:rsidR="00F91385" w:rsidRDefault="00F91385">
      <w:pPr>
        <w:sectPr w:rsidR="00F91385" w:rsidSect="0088225D">
          <w:headerReference w:type="default" r:id="rId6"/>
          <w:pgSz w:w="11906" w:h="16838"/>
          <w:pgMar w:top="1134" w:right="851" w:bottom="1134" w:left="1531" w:header="720" w:footer="720" w:gutter="0"/>
          <w:cols w:space="720"/>
        </w:sectPr>
      </w:pPr>
    </w:p>
    <w:p w:rsidR="00F91385" w:rsidRDefault="00AC160F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1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F91385" w:rsidRDefault="00AC160F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«Развитие кул</w:t>
      </w:r>
      <w:r>
        <w:rPr>
          <w:rFonts w:ascii="Arial" w:hAnsi="Arial"/>
        </w:rPr>
        <w:t>ьтуры Нижнереутчанского</w:t>
      </w:r>
    </w:p>
    <w:p w:rsidR="00F91385" w:rsidRDefault="0088225D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с</w:t>
      </w:r>
      <w:r w:rsidR="00AC160F">
        <w:rPr>
          <w:rFonts w:ascii="Arial" w:hAnsi="Arial"/>
        </w:rPr>
        <w:t>ельсовета</w:t>
      </w:r>
      <w:r>
        <w:rPr>
          <w:rFonts w:ascii="Arial" w:hAnsi="Arial"/>
        </w:rPr>
        <w:t xml:space="preserve"> </w:t>
      </w:r>
      <w:r w:rsidR="00AC160F">
        <w:rPr>
          <w:rFonts w:ascii="Arial" w:hAnsi="Arial"/>
        </w:rPr>
        <w:t>Медвенского</w:t>
      </w:r>
      <w:r>
        <w:rPr>
          <w:rFonts w:ascii="Arial" w:hAnsi="Arial"/>
        </w:rPr>
        <w:t xml:space="preserve"> </w:t>
      </w:r>
      <w:r w:rsidR="00AC160F">
        <w:rPr>
          <w:rFonts w:ascii="Arial" w:hAnsi="Arial"/>
        </w:rPr>
        <w:t>района Курской</w:t>
      </w:r>
    </w:p>
    <w:p w:rsidR="00F91385" w:rsidRDefault="00AC160F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области на2020-2022годы»</w:t>
      </w:r>
    </w:p>
    <w:p w:rsidR="00F91385" w:rsidRDefault="00F91385">
      <w:pPr>
        <w:pStyle w:val="Standard"/>
        <w:jc w:val="right"/>
        <w:rPr>
          <w:rFonts w:ascii="Arial" w:hAnsi="Arial"/>
        </w:rPr>
      </w:pPr>
    </w:p>
    <w:p w:rsidR="00F91385" w:rsidRDefault="00F91385">
      <w:pPr>
        <w:pStyle w:val="Standard"/>
        <w:jc w:val="right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AC160F">
      <w:pPr>
        <w:pStyle w:val="Standard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 xml:space="preserve">Перечень программных мероприятий </w:t>
      </w:r>
      <w:r>
        <w:rPr>
          <w:rFonts w:ascii="Arial" w:hAnsi="Arial"/>
          <w:b/>
          <w:sz w:val="32"/>
        </w:rPr>
        <w:t xml:space="preserve">муниципальной </w:t>
      </w:r>
      <w:r>
        <w:rPr>
          <w:rFonts w:ascii="Arial" w:hAnsi="Arial"/>
          <w:b/>
          <w:sz w:val="32"/>
        </w:rPr>
        <w:t xml:space="preserve">программы«Развитие культуры </w:t>
      </w:r>
      <w:r>
        <w:rPr>
          <w:rFonts w:ascii="Arial" w:hAnsi="Arial"/>
          <w:b/>
          <w:sz w:val="32"/>
        </w:rPr>
        <w:t>Нижнереутчанского</w:t>
      </w:r>
      <w:r w:rsidR="0088225D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сельсовета</w:t>
      </w:r>
      <w:r w:rsidR="0088225D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Медвенского</w:t>
      </w:r>
      <w:r w:rsidR="0088225D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района</w:t>
      </w:r>
      <w:r w:rsidR="0088225D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Курской </w:t>
      </w:r>
      <w:r>
        <w:rPr>
          <w:rFonts w:ascii="Arial" w:hAnsi="Arial"/>
          <w:b/>
          <w:sz w:val="32"/>
        </w:rPr>
        <w:t>области на 2020-2022 годы»</w:t>
      </w:r>
    </w:p>
    <w:p w:rsidR="00F91385" w:rsidRDefault="00F91385">
      <w:pPr>
        <w:pStyle w:val="Standard"/>
        <w:rPr>
          <w:rFonts w:ascii="Arial" w:hAnsi="Arial"/>
        </w:rPr>
      </w:pPr>
    </w:p>
    <w:tbl>
      <w:tblPr>
        <w:tblStyle w:val="afc"/>
        <w:tblW w:w="15214" w:type="dxa"/>
        <w:tblLayout w:type="fixed"/>
        <w:tblLook w:val="04A0"/>
      </w:tblPr>
      <w:tblGrid>
        <w:gridCol w:w="651"/>
        <w:gridCol w:w="2576"/>
        <w:gridCol w:w="1276"/>
        <w:gridCol w:w="2268"/>
        <w:gridCol w:w="1417"/>
        <w:gridCol w:w="1843"/>
        <w:gridCol w:w="1701"/>
        <w:gridCol w:w="1701"/>
        <w:gridCol w:w="1309"/>
        <w:gridCol w:w="236"/>
        <w:gridCol w:w="236"/>
      </w:tblGrid>
      <w:tr w:rsidR="00F91385" w:rsidTr="0088225D">
        <w:tc>
          <w:tcPr>
            <w:tcW w:w="651" w:type="dxa"/>
            <w:vMerge w:val="restart"/>
          </w:tcPr>
          <w:p w:rsidR="00F91385" w:rsidRPr="0088225D" w:rsidRDefault="00AC160F">
            <w:pPr>
              <w:pStyle w:val="ConsNormal"/>
              <w:ind w:firstLine="0"/>
              <w:rPr>
                <w:rFonts w:cs="Arial"/>
                <w:sz w:val="24"/>
                <w:szCs w:val="24"/>
              </w:rPr>
            </w:pPr>
            <w:r w:rsidRPr="0088225D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2576" w:type="dxa"/>
            <w:vMerge w:val="restart"/>
          </w:tcPr>
          <w:p w:rsidR="00F91385" w:rsidRPr="0088225D" w:rsidRDefault="00AC160F">
            <w:pPr>
              <w:pStyle w:val="ConsNormal"/>
              <w:ind w:firstLine="0"/>
              <w:rPr>
                <w:rFonts w:cs="Arial"/>
                <w:sz w:val="24"/>
                <w:szCs w:val="24"/>
              </w:rPr>
            </w:pPr>
            <w:r w:rsidRPr="0088225D">
              <w:rPr>
                <w:rFonts w:cs="Arial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F91385" w:rsidRPr="0088225D" w:rsidRDefault="00AC160F" w:rsidP="0088225D">
            <w:pPr>
              <w:pStyle w:val="ConsNormal"/>
              <w:ind w:firstLine="34"/>
              <w:rPr>
                <w:rFonts w:cs="Arial"/>
                <w:sz w:val="24"/>
                <w:szCs w:val="24"/>
              </w:rPr>
            </w:pPr>
            <w:r w:rsidRPr="0088225D">
              <w:rPr>
                <w:rFonts w:cs="Arial"/>
                <w:sz w:val="24"/>
                <w:szCs w:val="24"/>
              </w:rPr>
              <w:t>Сроки выполне</w:t>
            </w:r>
            <w:r w:rsidRPr="0088225D">
              <w:rPr>
                <w:rFonts w:cs="Arial"/>
                <w:sz w:val="24"/>
                <w:szCs w:val="24"/>
              </w:rPr>
              <w:t>ния меропри</w:t>
            </w:r>
            <w:r w:rsidRPr="0088225D">
              <w:rPr>
                <w:rFonts w:cs="Arial"/>
                <w:sz w:val="24"/>
                <w:szCs w:val="24"/>
              </w:rPr>
              <w:t>ятия</w:t>
            </w:r>
          </w:p>
        </w:tc>
        <w:tc>
          <w:tcPr>
            <w:tcW w:w="2268" w:type="dxa"/>
            <w:vMerge w:val="restart"/>
          </w:tcPr>
          <w:p w:rsidR="00F91385" w:rsidRPr="0088225D" w:rsidRDefault="00AC160F" w:rsidP="0088225D">
            <w:pPr>
              <w:pStyle w:val="TableContents"/>
              <w:jc w:val="center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Исполни</w:t>
            </w:r>
            <w:r w:rsidRPr="0088225D">
              <w:rPr>
                <w:rFonts w:ascii="Arial" w:hAnsi="Arial" w:cs="Arial"/>
                <w:szCs w:val="24"/>
              </w:rPr>
              <w:t>тели мероприятий</w:t>
            </w:r>
          </w:p>
        </w:tc>
        <w:tc>
          <w:tcPr>
            <w:tcW w:w="1417" w:type="dxa"/>
            <w:vMerge w:val="restart"/>
          </w:tcPr>
          <w:p w:rsidR="00F91385" w:rsidRPr="0088225D" w:rsidRDefault="00AC160F">
            <w:pPr>
              <w:pStyle w:val="TableContents"/>
              <w:jc w:val="center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Направле</w:t>
            </w:r>
            <w:r w:rsidRPr="0088225D">
              <w:rPr>
                <w:rFonts w:ascii="Arial" w:hAnsi="Arial" w:cs="Arial"/>
                <w:szCs w:val="24"/>
              </w:rPr>
              <w:t>ния расходов (кап</w:t>
            </w:r>
            <w:r w:rsidRPr="0088225D">
              <w:rPr>
                <w:rFonts w:ascii="Arial" w:hAnsi="Arial" w:cs="Arial"/>
                <w:szCs w:val="24"/>
              </w:rPr>
              <w:t>вложе</w:t>
            </w:r>
          </w:p>
          <w:p w:rsidR="00F91385" w:rsidRPr="0088225D" w:rsidRDefault="00AC160F">
            <w:pPr>
              <w:pStyle w:val="TableContents"/>
              <w:jc w:val="center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ния, НИОКР и прочие расходы)</w:t>
            </w:r>
          </w:p>
        </w:tc>
        <w:tc>
          <w:tcPr>
            <w:tcW w:w="6554" w:type="dxa"/>
            <w:gridSpan w:val="4"/>
          </w:tcPr>
          <w:p w:rsidR="00F91385" w:rsidRPr="0088225D" w:rsidRDefault="00AC160F">
            <w:pPr>
              <w:pStyle w:val="ConsNormal"/>
              <w:rPr>
                <w:rFonts w:cs="Arial"/>
                <w:sz w:val="24"/>
                <w:szCs w:val="24"/>
              </w:rPr>
            </w:pPr>
            <w:r w:rsidRPr="0088225D">
              <w:rPr>
                <w:rFonts w:cs="Arial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236" w:type="dxa"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</w:tr>
      <w:tr w:rsidR="00F91385" w:rsidTr="0088225D">
        <w:tc>
          <w:tcPr>
            <w:tcW w:w="651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5183" w:type="dxa"/>
            <w:gridSpan w:val="5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в том числе:</w:t>
            </w:r>
          </w:p>
        </w:tc>
      </w:tr>
      <w:tr w:rsidR="00F91385" w:rsidTr="0088225D">
        <w:tc>
          <w:tcPr>
            <w:tcW w:w="651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2020г.</w:t>
            </w: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2021г.</w:t>
            </w:r>
          </w:p>
        </w:tc>
        <w:tc>
          <w:tcPr>
            <w:tcW w:w="1781" w:type="dxa"/>
            <w:gridSpan w:val="3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2022г.</w:t>
            </w:r>
          </w:p>
        </w:tc>
      </w:tr>
      <w:tr w:rsidR="00F91385" w:rsidTr="0088225D">
        <w:tc>
          <w:tcPr>
            <w:tcW w:w="651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1385" w:rsidRPr="0088225D" w:rsidRDefault="00F913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81" w:type="dxa"/>
            <w:gridSpan w:val="3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</w:tr>
      <w:tr w:rsidR="00F91385" w:rsidTr="0088225D">
        <w:tc>
          <w:tcPr>
            <w:tcW w:w="65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2576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4631490,72</w:t>
            </w: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2078495,72</w:t>
            </w: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1805678,00</w:t>
            </w:r>
          </w:p>
        </w:tc>
        <w:tc>
          <w:tcPr>
            <w:tcW w:w="1781" w:type="dxa"/>
            <w:gridSpan w:val="3"/>
            <w:vAlign w:val="center"/>
          </w:tcPr>
          <w:p w:rsidR="00F91385" w:rsidRPr="0088225D" w:rsidRDefault="00AC160F">
            <w:pPr>
              <w:rPr>
                <w:rFonts w:cs="Arial"/>
                <w:sz w:val="24"/>
                <w:szCs w:val="24"/>
              </w:rPr>
            </w:pPr>
            <w:r w:rsidRPr="0088225D">
              <w:rPr>
                <w:rFonts w:cs="Arial"/>
                <w:sz w:val="24"/>
                <w:szCs w:val="24"/>
              </w:rPr>
              <w:t>747317,00</w:t>
            </w:r>
          </w:p>
        </w:tc>
      </w:tr>
      <w:tr w:rsidR="00F91385" w:rsidTr="0088225D">
        <w:tc>
          <w:tcPr>
            <w:tcW w:w="15214" w:type="dxa"/>
            <w:gridSpan w:val="11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1. Повышение квалификации работников культуры Нижнереутчанского  сельсовета</w:t>
            </w:r>
          </w:p>
        </w:tc>
      </w:tr>
      <w:tr w:rsidR="00F91385" w:rsidTr="0088225D">
        <w:tc>
          <w:tcPr>
            <w:tcW w:w="15214" w:type="dxa"/>
            <w:gridSpan w:val="11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Нормативно-правовое, организационно-методическое и информационное обеспечение деятельности учреждений культуры</w:t>
            </w:r>
          </w:p>
        </w:tc>
      </w:tr>
      <w:tr w:rsidR="00F91385" w:rsidTr="0088225D">
        <w:tc>
          <w:tcPr>
            <w:tcW w:w="65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576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 xml:space="preserve">Сбор и обработка </w:t>
            </w:r>
            <w:r w:rsidRPr="0088225D">
              <w:rPr>
                <w:rFonts w:ascii="Arial" w:hAnsi="Arial" w:cs="Arial"/>
                <w:szCs w:val="24"/>
              </w:rPr>
              <w:t xml:space="preserve">информационной базы поступающей из  районного отдела  культуры  </w:t>
            </w:r>
          </w:p>
        </w:tc>
        <w:tc>
          <w:tcPr>
            <w:tcW w:w="1276" w:type="dxa"/>
          </w:tcPr>
          <w:p w:rsidR="00F91385" w:rsidRPr="0088225D" w:rsidRDefault="00AC160F">
            <w:pPr>
              <w:pStyle w:val="TableContents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Весь период</w:t>
            </w:r>
          </w:p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МКУК «Нижнереутчанский сельский Дом культуры»</w:t>
            </w:r>
          </w:p>
        </w:tc>
        <w:tc>
          <w:tcPr>
            <w:tcW w:w="1417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Не требует финансовых затрат</w:t>
            </w:r>
          </w:p>
        </w:tc>
        <w:tc>
          <w:tcPr>
            <w:tcW w:w="170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81" w:type="dxa"/>
            <w:gridSpan w:val="3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</w:tr>
      <w:tr w:rsidR="00F91385" w:rsidTr="0088225D">
        <w:tc>
          <w:tcPr>
            <w:tcW w:w="65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576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Разработка  методических и сценарных материалов  для проведения  мероприятий</w:t>
            </w:r>
          </w:p>
        </w:tc>
        <w:tc>
          <w:tcPr>
            <w:tcW w:w="1276" w:type="dxa"/>
          </w:tcPr>
          <w:p w:rsidR="00F91385" w:rsidRPr="0088225D" w:rsidRDefault="00AC160F">
            <w:pPr>
              <w:pStyle w:val="TableContents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Весь период</w:t>
            </w:r>
          </w:p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МКУК «Нижнереутчанский сельский Дом культуры»</w:t>
            </w:r>
          </w:p>
        </w:tc>
        <w:tc>
          <w:tcPr>
            <w:tcW w:w="1417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Не требует финансовых затрат</w:t>
            </w:r>
          </w:p>
        </w:tc>
        <w:tc>
          <w:tcPr>
            <w:tcW w:w="170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81" w:type="dxa"/>
            <w:gridSpan w:val="3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</w:tr>
      <w:tr w:rsidR="00F91385" w:rsidTr="0088225D">
        <w:tc>
          <w:tcPr>
            <w:tcW w:w="65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576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 xml:space="preserve">Повышение профессиональной компетентности кадров путем участия в   выездных семинарах конференциях мастер-классов по различным жанрам   </w:t>
            </w:r>
          </w:p>
        </w:tc>
        <w:tc>
          <w:tcPr>
            <w:tcW w:w="1276" w:type="dxa"/>
          </w:tcPr>
          <w:p w:rsidR="00F91385" w:rsidRPr="0088225D" w:rsidRDefault="00AC160F">
            <w:pPr>
              <w:pStyle w:val="TableContents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Весь период</w:t>
            </w:r>
          </w:p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 xml:space="preserve">МКУК «Нижнереутчанский </w:t>
            </w:r>
            <w:r w:rsidRPr="0088225D">
              <w:rPr>
                <w:rFonts w:ascii="Arial" w:hAnsi="Arial" w:cs="Arial"/>
                <w:szCs w:val="24"/>
              </w:rPr>
              <w:t>сельский Дом культуры»</w:t>
            </w:r>
          </w:p>
        </w:tc>
        <w:tc>
          <w:tcPr>
            <w:tcW w:w="1417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Не требует финансовых затрат</w:t>
            </w:r>
          </w:p>
        </w:tc>
        <w:tc>
          <w:tcPr>
            <w:tcW w:w="170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81" w:type="dxa"/>
            <w:gridSpan w:val="3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</w:tr>
      <w:tr w:rsidR="0088225D" w:rsidTr="00877C2E">
        <w:tc>
          <w:tcPr>
            <w:tcW w:w="15214" w:type="dxa"/>
            <w:gridSpan w:val="11"/>
          </w:tcPr>
          <w:p w:rsidR="0088225D" w:rsidRPr="0088225D" w:rsidRDefault="0088225D">
            <w:pPr>
              <w:rPr>
                <w:rFonts w:cs="Arial"/>
                <w:sz w:val="24"/>
                <w:szCs w:val="24"/>
              </w:rPr>
            </w:pPr>
            <w:r w:rsidRPr="0088225D">
              <w:rPr>
                <w:rFonts w:cs="Arial"/>
                <w:sz w:val="24"/>
                <w:szCs w:val="24"/>
              </w:rPr>
              <w:t>2. Творческое сотрудничество с регионами РФ</w:t>
            </w:r>
          </w:p>
        </w:tc>
      </w:tr>
      <w:tr w:rsidR="00F91385" w:rsidTr="0088225D">
        <w:tc>
          <w:tcPr>
            <w:tcW w:w="65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576" w:type="dxa"/>
          </w:tcPr>
          <w:p w:rsidR="00F91385" w:rsidRPr="0088225D" w:rsidRDefault="00AC160F">
            <w:pPr>
              <w:pStyle w:val="TableContents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 xml:space="preserve">Участие творческих коллективов, исполнителей, мастеров декоративного прикладного творчества  в  районном, межрегиональном обмене, во Всероссийских и </w:t>
            </w:r>
            <w:r w:rsidRPr="0088225D">
              <w:rPr>
                <w:rFonts w:ascii="Arial" w:hAnsi="Arial" w:cs="Arial"/>
                <w:szCs w:val="24"/>
              </w:rPr>
              <w:t>Международных фестивалях, конкурсах, выставках</w:t>
            </w:r>
          </w:p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F91385" w:rsidRPr="0088225D" w:rsidRDefault="00AC160F">
            <w:pPr>
              <w:pStyle w:val="TableContents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Весь период</w:t>
            </w:r>
          </w:p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МКУК «Нижнереутчанский сельский Дом культуры»</w:t>
            </w:r>
          </w:p>
        </w:tc>
        <w:tc>
          <w:tcPr>
            <w:tcW w:w="1417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81" w:type="dxa"/>
            <w:gridSpan w:val="3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</w:tr>
      <w:tr w:rsidR="00F91385" w:rsidTr="0088225D">
        <w:tc>
          <w:tcPr>
            <w:tcW w:w="15214" w:type="dxa"/>
            <w:gridSpan w:val="11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3. Укрепление материально-технической базы учреждений культуры  Нижнереутчанского  сельсовета</w:t>
            </w:r>
          </w:p>
        </w:tc>
      </w:tr>
      <w:tr w:rsidR="00F91385" w:rsidTr="0088225D">
        <w:tc>
          <w:tcPr>
            <w:tcW w:w="65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576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 xml:space="preserve">Закупка товаров, работ и услуг для </w:t>
            </w:r>
            <w:r w:rsidRPr="0088225D">
              <w:rPr>
                <w:rFonts w:ascii="Arial" w:hAnsi="Arial" w:cs="Arial"/>
                <w:szCs w:val="24"/>
              </w:rPr>
              <w:t>государственных (муниципальных) нужд</w:t>
            </w:r>
          </w:p>
        </w:tc>
        <w:tc>
          <w:tcPr>
            <w:tcW w:w="1276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1477497,16</w:t>
            </w: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908927,16</w:t>
            </w: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568570,00</w:t>
            </w:r>
          </w:p>
        </w:tc>
        <w:tc>
          <w:tcPr>
            <w:tcW w:w="1781" w:type="dxa"/>
            <w:gridSpan w:val="3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232305,00</w:t>
            </w:r>
          </w:p>
        </w:tc>
      </w:tr>
      <w:tr w:rsidR="00F91385" w:rsidTr="0088225D">
        <w:tc>
          <w:tcPr>
            <w:tcW w:w="65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576" w:type="dxa"/>
          </w:tcPr>
          <w:p w:rsidR="00F91385" w:rsidRPr="0088225D" w:rsidRDefault="00AC160F">
            <w:pPr>
              <w:pStyle w:val="TableContents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Заработная плата и начисления на выплаты по оплате труда</w:t>
            </w:r>
          </w:p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2921688,56</w:t>
            </w: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1169568,56</w:t>
            </w: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1237108,00</w:t>
            </w:r>
          </w:p>
        </w:tc>
        <w:tc>
          <w:tcPr>
            <w:tcW w:w="1781" w:type="dxa"/>
            <w:gridSpan w:val="3"/>
          </w:tcPr>
          <w:p w:rsidR="00F91385" w:rsidRPr="0088225D" w:rsidRDefault="00AC160F">
            <w:pPr>
              <w:rPr>
                <w:rFonts w:cs="Arial"/>
                <w:sz w:val="24"/>
                <w:szCs w:val="24"/>
              </w:rPr>
            </w:pPr>
            <w:r w:rsidRPr="0088225D">
              <w:rPr>
                <w:rFonts w:cs="Arial"/>
                <w:sz w:val="24"/>
                <w:szCs w:val="24"/>
              </w:rPr>
              <w:t>515012,00</w:t>
            </w:r>
          </w:p>
        </w:tc>
      </w:tr>
      <w:tr w:rsidR="00F91385" w:rsidTr="0088225D">
        <w:tc>
          <w:tcPr>
            <w:tcW w:w="65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576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16135,00</w:t>
            </w: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81" w:type="dxa"/>
            <w:gridSpan w:val="3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0,00</w:t>
            </w:r>
          </w:p>
        </w:tc>
      </w:tr>
      <w:tr w:rsidR="00F91385" w:rsidTr="0088225D">
        <w:tc>
          <w:tcPr>
            <w:tcW w:w="651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2576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Всего:</w:t>
            </w:r>
          </w:p>
        </w:tc>
        <w:tc>
          <w:tcPr>
            <w:tcW w:w="1276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4631490,72</w:t>
            </w:r>
          </w:p>
          <w:p w:rsidR="00F91385" w:rsidRPr="0088225D" w:rsidRDefault="00F91385">
            <w:pPr>
              <w:pStyle w:val="Standard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2078495,72</w:t>
            </w:r>
          </w:p>
        </w:tc>
        <w:tc>
          <w:tcPr>
            <w:tcW w:w="1701" w:type="dxa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1805678,00</w:t>
            </w:r>
          </w:p>
        </w:tc>
        <w:tc>
          <w:tcPr>
            <w:tcW w:w="1781" w:type="dxa"/>
            <w:gridSpan w:val="3"/>
          </w:tcPr>
          <w:p w:rsidR="00F91385" w:rsidRPr="0088225D" w:rsidRDefault="00AC160F">
            <w:pPr>
              <w:pStyle w:val="Standard"/>
              <w:rPr>
                <w:rFonts w:ascii="Arial" w:hAnsi="Arial" w:cs="Arial"/>
                <w:szCs w:val="24"/>
              </w:rPr>
            </w:pPr>
            <w:r w:rsidRPr="0088225D">
              <w:rPr>
                <w:rFonts w:ascii="Arial" w:hAnsi="Arial" w:cs="Arial"/>
                <w:szCs w:val="24"/>
              </w:rPr>
              <w:t>954941,00</w:t>
            </w:r>
          </w:p>
        </w:tc>
      </w:tr>
    </w:tbl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rPr>
          <w:rFonts w:ascii="Arial" w:hAnsi="Arial"/>
        </w:rPr>
      </w:pPr>
    </w:p>
    <w:p w:rsidR="0088225D" w:rsidRDefault="0088225D">
      <w:pPr>
        <w:pStyle w:val="Standard"/>
        <w:rPr>
          <w:rFonts w:ascii="Arial" w:hAnsi="Arial"/>
        </w:rPr>
      </w:pPr>
    </w:p>
    <w:p w:rsidR="0088225D" w:rsidRDefault="0088225D">
      <w:pPr>
        <w:pStyle w:val="Standard"/>
        <w:rPr>
          <w:rFonts w:ascii="Arial" w:hAnsi="Arial"/>
        </w:rPr>
      </w:pPr>
    </w:p>
    <w:p w:rsidR="00F91385" w:rsidRDefault="00F91385">
      <w:pPr>
        <w:pStyle w:val="Standard"/>
        <w:jc w:val="right"/>
        <w:rPr>
          <w:rFonts w:ascii="Arial" w:hAnsi="Arial"/>
        </w:rPr>
      </w:pPr>
    </w:p>
    <w:p w:rsidR="00F91385" w:rsidRDefault="00AC160F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Приложение № 2</w:t>
      </w:r>
    </w:p>
    <w:p w:rsidR="00F91385" w:rsidRDefault="00AC160F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к муниципальной  программе</w:t>
      </w:r>
    </w:p>
    <w:p w:rsidR="00F91385" w:rsidRDefault="00AC160F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«Развитие культуры Нижнереутчанского</w:t>
      </w:r>
    </w:p>
    <w:p w:rsidR="00F91385" w:rsidRDefault="00AC160F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сельсовета Медвенско</w:t>
      </w:r>
      <w:r>
        <w:rPr>
          <w:rFonts w:ascii="Arial" w:hAnsi="Arial"/>
        </w:rPr>
        <w:t>го</w:t>
      </w:r>
      <w:r w:rsidR="0088225D">
        <w:rPr>
          <w:rFonts w:ascii="Arial" w:hAnsi="Arial"/>
        </w:rPr>
        <w:t xml:space="preserve"> </w:t>
      </w:r>
      <w:r>
        <w:rPr>
          <w:rFonts w:ascii="Arial" w:hAnsi="Arial"/>
        </w:rPr>
        <w:t>района Курской</w:t>
      </w:r>
    </w:p>
    <w:p w:rsidR="00F91385" w:rsidRDefault="00AC160F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области на2020-2022годы»</w:t>
      </w:r>
    </w:p>
    <w:p w:rsidR="00F91385" w:rsidRDefault="00F91385">
      <w:pPr>
        <w:pStyle w:val="Standard"/>
        <w:jc w:val="right"/>
        <w:rPr>
          <w:rFonts w:ascii="Arial" w:hAnsi="Arial"/>
        </w:rPr>
      </w:pPr>
    </w:p>
    <w:p w:rsidR="00F91385" w:rsidRDefault="00F91385">
      <w:pPr>
        <w:pStyle w:val="Standard"/>
        <w:jc w:val="right"/>
        <w:rPr>
          <w:rFonts w:ascii="Arial" w:hAnsi="Arial"/>
        </w:rPr>
      </w:pPr>
    </w:p>
    <w:p w:rsidR="00F91385" w:rsidRDefault="00F91385">
      <w:pPr>
        <w:pStyle w:val="Standard"/>
        <w:jc w:val="center"/>
        <w:rPr>
          <w:rFonts w:ascii="Arial" w:hAnsi="Arial"/>
        </w:rPr>
      </w:pPr>
    </w:p>
    <w:p w:rsidR="00F91385" w:rsidRDefault="00AC160F">
      <w:pPr>
        <w:pStyle w:val="Standard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Ресурсное обеспечение муниципальной </w:t>
      </w:r>
      <w:r>
        <w:rPr>
          <w:rFonts w:ascii="Arial" w:hAnsi="Arial"/>
          <w:b/>
          <w:sz w:val="32"/>
        </w:rPr>
        <w:t>программы</w:t>
      </w:r>
    </w:p>
    <w:p w:rsidR="00F91385" w:rsidRDefault="00AC160F">
      <w:pPr>
        <w:pStyle w:val="Standard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«Развитие культуры </w:t>
      </w:r>
      <w:r>
        <w:rPr>
          <w:rFonts w:ascii="Arial" w:hAnsi="Arial"/>
          <w:b/>
          <w:sz w:val="32"/>
        </w:rPr>
        <w:t xml:space="preserve">Нижнереутчанского </w:t>
      </w:r>
      <w:r>
        <w:rPr>
          <w:rFonts w:ascii="Arial" w:hAnsi="Arial"/>
          <w:b/>
          <w:sz w:val="32"/>
        </w:rPr>
        <w:t>сельсовета</w:t>
      </w:r>
      <w:r w:rsidR="0088225D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Медвенского района </w:t>
      </w:r>
      <w:r>
        <w:rPr>
          <w:rFonts w:ascii="Arial" w:hAnsi="Arial"/>
          <w:b/>
          <w:sz w:val="32"/>
        </w:rPr>
        <w:t>Курской области на 2020-2022 годы»</w:t>
      </w:r>
    </w:p>
    <w:p w:rsidR="00F91385" w:rsidRDefault="00F91385">
      <w:pPr>
        <w:pStyle w:val="Standard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3942"/>
        <w:gridCol w:w="1972"/>
        <w:gridCol w:w="1972"/>
        <w:gridCol w:w="1972"/>
      </w:tblGrid>
      <w:tr w:rsidR="00F91385">
        <w:trPr>
          <w:trHeight w:val="951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финансирования, направление расходов</w:t>
            </w:r>
          </w:p>
        </w:tc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Всего за период реализации программы </w:t>
            </w:r>
          </w:p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руб.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</w:pPr>
            <w:r>
              <w:rPr>
                <w:rFonts w:ascii="Arial" w:hAnsi="Arial"/>
              </w:rPr>
              <w:t>в том числе:</w:t>
            </w:r>
          </w:p>
          <w:p w:rsidR="00F91385" w:rsidRDefault="00F91385">
            <w:pPr>
              <w:pStyle w:val="TableContents"/>
              <w:rPr>
                <w:rFonts w:ascii="Arial" w:hAnsi="Arial"/>
              </w:rPr>
            </w:pPr>
          </w:p>
        </w:tc>
      </w:tr>
      <w:tr w:rsidR="00F91385">
        <w:trPr>
          <w:trHeight w:val="451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F91385"/>
        </w:tc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F91385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2020г.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2021г.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2022г.</w:t>
            </w:r>
          </w:p>
        </w:tc>
      </w:tr>
      <w:tr w:rsidR="00F913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4631490,72</w:t>
            </w:r>
          </w:p>
          <w:p w:rsidR="00F91385" w:rsidRDefault="00F91385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85" w:rsidRDefault="00AC160F">
            <w:pPr>
              <w:pStyle w:val="Standard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2078495,72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F913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числе: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F9138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F91385">
            <w:pPr>
              <w:pStyle w:val="Standard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F91385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F91385">
            <w:pPr>
              <w:pStyle w:val="Standard"/>
              <w:rPr>
                <w:rFonts w:ascii="Arial" w:hAnsi="Arial"/>
              </w:rPr>
            </w:pPr>
          </w:p>
        </w:tc>
      </w:tr>
      <w:tr w:rsidR="00F913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Федеральный бюджет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F913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Областной бюджет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695456,00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347728,00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F913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местные бюджеты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4143658,72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1730767,72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1457950,00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F913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источники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5" w:rsidRDefault="00AC160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F91385" w:rsidRDefault="00F91385"/>
    <w:p w:rsidR="00F91385" w:rsidRDefault="00F91385">
      <w:pPr>
        <w:widowControl w:val="0"/>
        <w:spacing w:line="100" w:lineRule="atLeast"/>
        <w:ind w:firstLine="540"/>
        <w:jc w:val="both"/>
        <w:rPr>
          <w:sz w:val="24"/>
        </w:rPr>
      </w:pPr>
    </w:p>
    <w:sectPr w:rsidR="00F91385" w:rsidSect="00F91385">
      <w:headerReference w:type="default" r:id="rId7"/>
      <w:pgSz w:w="16838" w:h="11906"/>
      <w:pgMar w:top="1247" w:right="1134" w:bottom="153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0F" w:rsidRDefault="00AC160F" w:rsidP="00F91385">
      <w:r>
        <w:separator/>
      </w:r>
    </w:p>
  </w:endnote>
  <w:endnote w:type="continuationSeparator" w:id="1">
    <w:p w:rsidR="00AC160F" w:rsidRDefault="00AC160F" w:rsidP="00F91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0F" w:rsidRDefault="00AC160F" w:rsidP="00F91385">
      <w:r>
        <w:separator/>
      </w:r>
    </w:p>
  </w:footnote>
  <w:footnote w:type="continuationSeparator" w:id="1">
    <w:p w:rsidR="00AC160F" w:rsidRDefault="00AC160F" w:rsidP="00F91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85" w:rsidRDefault="00F91385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85" w:rsidRDefault="00F91385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1385"/>
    <w:rsid w:val="00463BAD"/>
    <w:rsid w:val="0088225D"/>
    <w:rsid w:val="00AC160F"/>
    <w:rsid w:val="00F9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385"/>
    <w:rPr>
      <w:rFonts w:ascii="Arial" w:hAnsi="Arial"/>
    </w:rPr>
  </w:style>
  <w:style w:type="paragraph" w:styleId="10">
    <w:name w:val="heading 1"/>
    <w:next w:val="a"/>
    <w:link w:val="11"/>
    <w:uiPriority w:val="9"/>
    <w:qFormat/>
    <w:rsid w:val="00F9138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9138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9138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9138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9138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385"/>
    <w:rPr>
      <w:rFonts w:ascii="Arial" w:hAnsi="Arial"/>
    </w:rPr>
  </w:style>
  <w:style w:type="paragraph" w:styleId="21">
    <w:name w:val="toc 2"/>
    <w:next w:val="a"/>
    <w:link w:val="22"/>
    <w:uiPriority w:val="39"/>
    <w:rsid w:val="00F91385"/>
    <w:pPr>
      <w:ind w:left="200"/>
    </w:pPr>
  </w:style>
  <w:style w:type="character" w:customStyle="1" w:styleId="22">
    <w:name w:val="Оглавление 2 Знак"/>
    <w:link w:val="21"/>
    <w:rsid w:val="00F91385"/>
  </w:style>
  <w:style w:type="paragraph" w:styleId="41">
    <w:name w:val="toc 4"/>
    <w:next w:val="a"/>
    <w:link w:val="42"/>
    <w:uiPriority w:val="39"/>
    <w:rsid w:val="00F91385"/>
    <w:pPr>
      <w:ind w:left="600"/>
    </w:pPr>
  </w:style>
  <w:style w:type="character" w:customStyle="1" w:styleId="42">
    <w:name w:val="Оглавление 4 Знак"/>
    <w:link w:val="41"/>
    <w:rsid w:val="00F91385"/>
  </w:style>
  <w:style w:type="paragraph" w:styleId="6">
    <w:name w:val="toc 6"/>
    <w:next w:val="a"/>
    <w:link w:val="60"/>
    <w:uiPriority w:val="39"/>
    <w:rsid w:val="00F91385"/>
    <w:pPr>
      <w:ind w:left="1000"/>
    </w:pPr>
  </w:style>
  <w:style w:type="character" w:customStyle="1" w:styleId="60">
    <w:name w:val="Оглавление 6 Знак"/>
    <w:link w:val="6"/>
    <w:rsid w:val="00F91385"/>
  </w:style>
  <w:style w:type="paragraph" w:styleId="7">
    <w:name w:val="toc 7"/>
    <w:next w:val="a"/>
    <w:link w:val="70"/>
    <w:uiPriority w:val="39"/>
    <w:rsid w:val="00F91385"/>
    <w:pPr>
      <w:ind w:left="1200"/>
    </w:pPr>
  </w:style>
  <w:style w:type="character" w:customStyle="1" w:styleId="70">
    <w:name w:val="Оглавление 7 Знак"/>
    <w:link w:val="7"/>
    <w:rsid w:val="00F91385"/>
  </w:style>
  <w:style w:type="paragraph" w:customStyle="1" w:styleId="a3">
    <w:name w:val="Знак Знак Знак Знак"/>
    <w:basedOn w:val="a"/>
    <w:link w:val="a4"/>
    <w:rsid w:val="00F91385"/>
    <w:pPr>
      <w:spacing w:after="160" w:line="240" w:lineRule="exact"/>
    </w:pPr>
    <w:rPr>
      <w:rFonts w:ascii="Verdana" w:hAnsi="Verdana"/>
    </w:rPr>
  </w:style>
  <w:style w:type="character" w:customStyle="1" w:styleId="a4">
    <w:name w:val="Знак Знак Знак Знак"/>
    <w:basedOn w:val="1"/>
    <w:link w:val="a3"/>
    <w:rsid w:val="00F91385"/>
    <w:rPr>
      <w:rFonts w:ascii="Verdana" w:hAnsi="Verdana"/>
    </w:rPr>
  </w:style>
  <w:style w:type="paragraph" w:customStyle="1" w:styleId="a5">
    <w:name w:val="Содержимое таблицы"/>
    <w:basedOn w:val="a"/>
    <w:link w:val="a6"/>
    <w:rsid w:val="00F91385"/>
  </w:style>
  <w:style w:type="character" w:customStyle="1" w:styleId="a6">
    <w:name w:val="Содержимое таблицы"/>
    <w:basedOn w:val="1"/>
    <w:link w:val="a5"/>
    <w:rsid w:val="00F91385"/>
  </w:style>
  <w:style w:type="paragraph" w:styleId="a7">
    <w:name w:val="header"/>
    <w:basedOn w:val="a"/>
    <w:link w:val="12"/>
    <w:rsid w:val="00F91385"/>
    <w:pPr>
      <w:tabs>
        <w:tab w:val="center" w:pos="4677"/>
        <w:tab w:val="right" w:pos="9355"/>
      </w:tabs>
      <w:spacing w:line="100" w:lineRule="atLeast"/>
    </w:pPr>
  </w:style>
  <w:style w:type="character" w:customStyle="1" w:styleId="12">
    <w:name w:val="Верхний колонтитул Знак1"/>
    <w:basedOn w:val="1"/>
    <w:link w:val="a7"/>
    <w:rsid w:val="00F91385"/>
  </w:style>
  <w:style w:type="paragraph" w:customStyle="1" w:styleId="ConsNormal">
    <w:name w:val="ConsNormal"/>
    <w:link w:val="ConsNormal0"/>
    <w:rsid w:val="00F91385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91385"/>
    <w:rPr>
      <w:rFonts w:ascii="Arial" w:hAnsi="Arial"/>
    </w:rPr>
  </w:style>
  <w:style w:type="character" w:customStyle="1" w:styleId="30">
    <w:name w:val="Заголовок 3 Знак"/>
    <w:link w:val="3"/>
    <w:rsid w:val="00F91385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  <w:link w:val="14"/>
    <w:rsid w:val="00F91385"/>
  </w:style>
  <w:style w:type="paragraph" w:customStyle="1" w:styleId="14">
    <w:name w:val="Без интервала1"/>
    <w:link w:val="15"/>
    <w:rsid w:val="00F91385"/>
    <w:pPr>
      <w:spacing w:line="100" w:lineRule="atLeast"/>
    </w:pPr>
    <w:rPr>
      <w:rFonts w:ascii="Arial" w:hAnsi="Arial"/>
    </w:rPr>
  </w:style>
  <w:style w:type="character" w:customStyle="1" w:styleId="15">
    <w:name w:val="Без интервала1"/>
    <w:link w:val="14"/>
    <w:rsid w:val="00F91385"/>
    <w:rPr>
      <w:rFonts w:ascii="Arial" w:hAnsi="Arial"/>
    </w:rPr>
  </w:style>
  <w:style w:type="paragraph" w:styleId="a8">
    <w:name w:val="List Paragraph"/>
    <w:basedOn w:val="a"/>
    <w:link w:val="a9"/>
    <w:rsid w:val="00F91385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F91385"/>
  </w:style>
  <w:style w:type="paragraph" w:customStyle="1" w:styleId="TableContents">
    <w:name w:val="Table Contents"/>
    <w:basedOn w:val="Standard"/>
    <w:link w:val="TableContents0"/>
    <w:rsid w:val="00F91385"/>
  </w:style>
  <w:style w:type="character" w:customStyle="1" w:styleId="TableContents0">
    <w:name w:val="Table Contents"/>
    <w:basedOn w:val="Standard0"/>
    <w:link w:val="TableContents"/>
    <w:rsid w:val="00F91385"/>
  </w:style>
  <w:style w:type="paragraph" w:customStyle="1" w:styleId="ConsPlusNormal">
    <w:name w:val="ConsPlusNormal"/>
    <w:link w:val="ConsPlusNormal0"/>
    <w:rsid w:val="00F91385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F91385"/>
    <w:rPr>
      <w:rFonts w:ascii="Arial" w:hAnsi="Arial"/>
    </w:rPr>
  </w:style>
  <w:style w:type="paragraph" w:customStyle="1" w:styleId="ConsPlusNonformat">
    <w:name w:val="ConsPlusNonformat"/>
    <w:link w:val="ConsPlusNonformat0"/>
    <w:rsid w:val="00F91385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91385"/>
    <w:rPr>
      <w:rFonts w:ascii="Courier New" w:hAnsi="Courier New"/>
    </w:rPr>
  </w:style>
  <w:style w:type="paragraph" w:customStyle="1" w:styleId="16">
    <w:name w:val="Указатель1"/>
    <w:basedOn w:val="a"/>
    <w:link w:val="17"/>
    <w:rsid w:val="00F91385"/>
  </w:style>
  <w:style w:type="character" w:customStyle="1" w:styleId="17">
    <w:name w:val="Указатель1"/>
    <w:basedOn w:val="1"/>
    <w:link w:val="16"/>
    <w:rsid w:val="00F91385"/>
  </w:style>
  <w:style w:type="paragraph" w:customStyle="1" w:styleId="Standard">
    <w:name w:val="Standard"/>
    <w:link w:val="Standard0"/>
    <w:rsid w:val="00F91385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F91385"/>
    <w:rPr>
      <w:sz w:val="24"/>
    </w:rPr>
  </w:style>
  <w:style w:type="paragraph" w:customStyle="1" w:styleId="aa">
    <w:name w:val="Верхний колонтитул Знак"/>
    <w:basedOn w:val="18"/>
    <w:link w:val="ab"/>
    <w:rsid w:val="00F91385"/>
  </w:style>
  <w:style w:type="character" w:customStyle="1" w:styleId="ab">
    <w:name w:val="Верхний колонтитул Знак"/>
    <w:basedOn w:val="19"/>
    <w:link w:val="aa"/>
    <w:rsid w:val="00F91385"/>
  </w:style>
  <w:style w:type="paragraph" w:styleId="ac">
    <w:name w:val="No Spacing"/>
    <w:link w:val="ad"/>
    <w:rsid w:val="00F91385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F9138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91385"/>
    <w:pPr>
      <w:ind w:left="400"/>
    </w:pPr>
  </w:style>
  <w:style w:type="character" w:customStyle="1" w:styleId="32">
    <w:name w:val="Оглавление 3 Знак"/>
    <w:link w:val="31"/>
    <w:rsid w:val="00F91385"/>
  </w:style>
  <w:style w:type="character" w:customStyle="1" w:styleId="50">
    <w:name w:val="Заголовок 5 Знак"/>
    <w:link w:val="5"/>
    <w:rsid w:val="00F9138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91385"/>
    <w:rPr>
      <w:rFonts w:ascii="XO Thames" w:hAnsi="XO Thames"/>
      <w:b/>
      <w:sz w:val="32"/>
    </w:rPr>
  </w:style>
  <w:style w:type="paragraph" w:customStyle="1" w:styleId="1a">
    <w:name w:val="Основной шрифт абзаца1"/>
    <w:link w:val="1b"/>
    <w:rsid w:val="00F91385"/>
  </w:style>
  <w:style w:type="character" w:customStyle="1" w:styleId="1b">
    <w:name w:val="Основной шрифт абзаца1"/>
    <w:link w:val="1a"/>
    <w:rsid w:val="00F91385"/>
  </w:style>
  <w:style w:type="paragraph" w:customStyle="1" w:styleId="1c">
    <w:name w:val="Гиперссылка1"/>
    <w:link w:val="ae"/>
    <w:rsid w:val="00F91385"/>
    <w:rPr>
      <w:color w:val="000080"/>
      <w:u w:val="single"/>
    </w:rPr>
  </w:style>
  <w:style w:type="character" w:styleId="ae">
    <w:name w:val="Hyperlink"/>
    <w:link w:val="1c"/>
    <w:rsid w:val="00F91385"/>
    <w:rPr>
      <w:color w:val="000080"/>
      <w:u w:val="single"/>
    </w:rPr>
  </w:style>
  <w:style w:type="paragraph" w:customStyle="1" w:styleId="Footnote">
    <w:name w:val="Footnote"/>
    <w:link w:val="Footnote0"/>
    <w:rsid w:val="00F9138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91385"/>
    <w:rPr>
      <w:rFonts w:ascii="XO Thames" w:hAnsi="XO Thames"/>
      <w:sz w:val="22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F91385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F91385"/>
  </w:style>
  <w:style w:type="paragraph" w:styleId="1d">
    <w:name w:val="toc 1"/>
    <w:next w:val="a"/>
    <w:link w:val="1e"/>
    <w:uiPriority w:val="39"/>
    <w:rsid w:val="00F91385"/>
    <w:rPr>
      <w:rFonts w:ascii="XO Thames" w:hAnsi="XO Thames"/>
      <w:b/>
    </w:rPr>
  </w:style>
  <w:style w:type="character" w:customStyle="1" w:styleId="1e">
    <w:name w:val="Оглавление 1 Знак"/>
    <w:link w:val="1d"/>
    <w:rsid w:val="00F9138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9138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91385"/>
    <w:rPr>
      <w:rFonts w:ascii="XO Thames" w:hAnsi="XO Thames"/>
      <w:sz w:val="20"/>
    </w:rPr>
  </w:style>
  <w:style w:type="paragraph" w:customStyle="1" w:styleId="FontStyle19">
    <w:name w:val="Font Style19"/>
    <w:link w:val="FontStyle190"/>
    <w:rsid w:val="00F91385"/>
    <w:rPr>
      <w:sz w:val="26"/>
    </w:rPr>
  </w:style>
  <w:style w:type="character" w:customStyle="1" w:styleId="FontStyle190">
    <w:name w:val="Font Style19"/>
    <w:link w:val="FontStyle19"/>
    <w:rsid w:val="00F91385"/>
    <w:rPr>
      <w:rFonts w:ascii="Times New Roman" w:hAnsi="Times New Roman"/>
      <w:sz w:val="26"/>
    </w:rPr>
  </w:style>
  <w:style w:type="paragraph" w:styleId="9">
    <w:name w:val="toc 9"/>
    <w:next w:val="a"/>
    <w:link w:val="90"/>
    <w:uiPriority w:val="39"/>
    <w:rsid w:val="00F91385"/>
    <w:pPr>
      <w:ind w:left="1600"/>
    </w:pPr>
  </w:style>
  <w:style w:type="character" w:customStyle="1" w:styleId="90">
    <w:name w:val="Оглавление 9 Знак"/>
    <w:link w:val="9"/>
    <w:rsid w:val="00F91385"/>
  </w:style>
  <w:style w:type="paragraph" w:customStyle="1" w:styleId="af">
    <w:name w:val="Заголовок"/>
    <w:basedOn w:val="a"/>
    <w:next w:val="af0"/>
    <w:link w:val="af1"/>
    <w:rsid w:val="00F91385"/>
    <w:pPr>
      <w:keepNext/>
      <w:spacing w:before="240" w:after="120"/>
    </w:pPr>
    <w:rPr>
      <w:sz w:val="28"/>
    </w:rPr>
  </w:style>
  <w:style w:type="character" w:customStyle="1" w:styleId="af1">
    <w:name w:val="Заголовок"/>
    <w:basedOn w:val="1"/>
    <w:link w:val="af"/>
    <w:rsid w:val="00F91385"/>
    <w:rPr>
      <w:sz w:val="28"/>
    </w:rPr>
  </w:style>
  <w:style w:type="paragraph" w:styleId="23">
    <w:name w:val="Body Text Indent 2"/>
    <w:basedOn w:val="a"/>
    <w:link w:val="24"/>
    <w:rsid w:val="00F91385"/>
    <w:pPr>
      <w:ind w:left="851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sid w:val="00F91385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F91385"/>
    <w:pPr>
      <w:ind w:left="1400"/>
    </w:pPr>
  </w:style>
  <w:style w:type="character" w:customStyle="1" w:styleId="80">
    <w:name w:val="Оглавление 8 Знак"/>
    <w:link w:val="8"/>
    <w:rsid w:val="00F91385"/>
  </w:style>
  <w:style w:type="paragraph" w:customStyle="1" w:styleId="1f">
    <w:name w:val="Название1"/>
    <w:basedOn w:val="a"/>
    <w:link w:val="1f0"/>
    <w:rsid w:val="00F91385"/>
    <w:pPr>
      <w:spacing w:before="120" w:after="120"/>
    </w:pPr>
    <w:rPr>
      <w:i/>
    </w:rPr>
  </w:style>
  <w:style w:type="character" w:customStyle="1" w:styleId="1f0">
    <w:name w:val="Название1"/>
    <w:basedOn w:val="1"/>
    <w:link w:val="1f"/>
    <w:rsid w:val="00F91385"/>
    <w:rPr>
      <w:i/>
    </w:rPr>
  </w:style>
  <w:style w:type="paragraph" w:customStyle="1" w:styleId="ConsPlusCell">
    <w:name w:val="ConsPlusCell"/>
    <w:link w:val="ConsPlusCell0"/>
    <w:rsid w:val="00F91385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F91385"/>
    <w:rPr>
      <w:sz w:val="24"/>
    </w:rPr>
  </w:style>
  <w:style w:type="paragraph" w:styleId="51">
    <w:name w:val="toc 5"/>
    <w:next w:val="a"/>
    <w:link w:val="52"/>
    <w:uiPriority w:val="39"/>
    <w:rsid w:val="00F91385"/>
    <w:pPr>
      <w:ind w:left="800"/>
    </w:pPr>
  </w:style>
  <w:style w:type="character" w:customStyle="1" w:styleId="52">
    <w:name w:val="Оглавление 5 Знак"/>
    <w:link w:val="51"/>
    <w:rsid w:val="00F91385"/>
  </w:style>
  <w:style w:type="paragraph" w:customStyle="1" w:styleId="18">
    <w:name w:val="Основной шрифт абзаца1"/>
    <w:link w:val="19"/>
    <w:rsid w:val="00F91385"/>
  </w:style>
  <w:style w:type="character" w:customStyle="1" w:styleId="19">
    <w:name w:val="Основной шрифт абзаца1"/>
    <w:link w:val="18"/>
    <w:rsid w:val="00F91385"/>
  </w:style>
  <w:style w:type="paragraph" w:styleId="af2">
    <w:name w:val="Subtitle"/>
    <w:next w:val="a"/>
    <w:link w:val="af3"/>
    <w:uiPriority w:val="11"/>
    <w:qFormat/>
    <w:rsid w:val="00F91385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F91385"/>
    <w:rPr>
      <w:rFonts w:ascii="XO Thames" w:hAnsi="XO Thames"/>
      <w:i/>
      <w:color w:val="616161"/>
      <w:sz w:val="24"/>
    </w:rPr>
  </w:style>
  <w:style w:type="paragraph" w:styleId="af4">
    <w:name w:val="List"/>
    <w:basedOn w:val="af0"/>
    <w:link w:val="af5"/>
    <w:rsid w:val="00F91385"/>
  </w:style>
  <w:style w:type="character" w:customStyle="1" w:styleId="af5">
    <w:name w:val="Список Знак"/>
    <w:basedOn w:val="af6"/>
    <w:link w:val="af4"/>
    <w:rsid w:val="00F91385"/>
  </w:style>
  <w:style w:type="paragraph" w:styleId="af0">
    <w:name w:val="Body Text"/>
    <w:basedOn w:val="a"/>
    <w:link w:val="af6"/>
    <w:rsid w:val="00F91385"/>
    <w:pPr>
      <w:spacing w:after="120"/>
    </w:pPr>
  </w:style>
  <w:style w:type="character" w:customStyle="1" w:styleId="af6">
    <w:name w:val="Основной текст Знак"/>
    <w:basedOn w:val="1"/>
    <w:link w:val="af0"/>
    <w:rsid w:val="00F91385"/>
  </w:style>
  <w:style w:type="paragraph" w:customStyle="1" w:styleId="toc10">
    <w:name w:val="toc 10"/>
    <w:next w:val="a"/>
    <w:link w:val="toc100"/>
    <w:uiPriority w:val="39"/>
    <w:rsid w:val="00F91385"/>
    <w:pPr>
      <w:ind w:left="1800"/>
    </w:pPr>
  </w:style>
  <w:style w:type="character" w:customStyle="1" w:styleId="toc100">
    <w:name w:val="toc 10"/>
    <w:link w:val="toc10"/>
    <w:rsid w:val="00F91385"/>
  </w:style>
  <w:style w:type="paragraph" w:styleId="af7">
    <w:name w:val="Title"/>
    <w:next w:val="a"/>
    <w:link w:val="af8"/>
    <w:uiPriority w:val="10"/>
    <w:qFormat/>
    <w:rsid w:val="00F91385"/>
    <w:rPr>
      <w:rFonts w:ascii="XO Thames" w:hAnsi="XO Thames"/>
      <w:b/>
      <w:sz w:val="52"/>
    </w:rPr>
  </w:style>
  <w:style w:type="character" w:customStyle="1" w:styleId="af8">
    <w:name w:val="Название Знак"/>
    <w:link w:val="af7"/>
    <w:rsid w:val="00F9138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91385"/>
    <w:rPr>
      <w:rFonts w:ascii="XO Thames" w:hAnsi="XO Thames"/>
      <w:b/>
      <w:color w:val="595959"/>
      <w:sz w:val="26"/>
    </w:rPr>
  </w:style>
  <w:style w:type="paragraph" w:styleId="af9">
    <w:name w:val="footer"/>
    <w:basedOn w:val="a"/>
    <w:link w:val="1f1"/>
    <w:rsid w:val="00F91385"/>
    <w:pPr>
      <w:tabs>
        <w:tab w:val="center" w:pos="4677"/>
        <w:tab w:val="right" w:pos="9355"/>
      </w:tabs>
      <w:spacing w:line="100" w:lineRule="atLeast"/>
    </w:pPr>
  </w:style>
  <w:style w:type="character" w:customStyle="1" w:styleId="1f1">
    <w:name w:val="Нижний колонтитул Знак1"/>
    <w:basedOn w:val="1"/>
    <w:link w:val="af9"/>
    <w:rsid w:val="00F91385"/>
  </w:style>
  <w:style w:type="paragraph" w:customStyle="1" w:styleId="afa">
    <w:name w:val="Нижний колонтитул Знак"/>
    <w:basedOn w:val="18"/>
    <w:link w:val="afb"/>
    <w:rsid w:val="00F91385"/>
  </w:style>
  <w:style w:type="character" w:customStyle="1" w:styleId="afb">
    <w:name w:val="Нижний колонтитул Знак"/>
    <w:basedOn w:val="19"/>
    <w:link w:val="afa"/>
    <w:rsid w:val="00F91385"/>
  </w:style>
  <w:style w:type="character" w:customStyle="1" w:styleId="20">
    <w:name w:val="Заголовок 2 Знак"/>
    <w:link w:val="2"/>
    <w:rsid w:val="00F91385"/>
    <w:rPr>
      <w:rFonts w:ascii="XO Thames" w:hAnsi="XO Thames"/>
      <w:b/>
      <w:color w:val="00A0FF"/>
      <w:sz w:val="26"/>
    </w:rPr>
  </w:style>
  <w:style w:type="table" w:styleId="afc">
    <w:name w:val="Table Grid"/>
    <w:basedOn w:val="a1"/>
    <w:rsid w:val="00F913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940</Words>
  <Characters>5360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2021-10-06T02:12:00Z</dcterms:created>
  <dcterms:modified xsi:type="dcterms:W3CDTF">2021-10-06T02:22:00Z</dcterms:modified>
</cp:coreProperties>
</file>