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РОССИЙСКАЯ ФЕДЕРАЦИЯ</w:t>
      </w:r>
    </w:p>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КУРСКАЯ ОБЛАСТЬ МЕДВЕНСКИЙ РАЙОН</w:t>
      </w:r>
    </w:p>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АДМИНИСТРАЦИЯ </w:t>
      </w:r>
    </w:p>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НИЖНЕРЕУТЧАНСКОГО СЕЛЬСОВЕТА</w:t>
      </w:r>
    </w:p>
    <w:p w:rsidR="00005886" w:rsidRPr="00005886" w:rsidRDefault="00005886" w:rsidP="00005886">
      <w:pPr>
        <w:autoSpaceDE w:val="0"/>
        <w:autoSpaceDN w:val="0"/>
        <w:adjustRightInd w:val="0"/>
        <w:spacing w:after="0" w:line="240" w:lineRule="auto"/>
        <w:jc w:val="center"/>
        <w:rPr>
          <w:rFonts w:ascii="Calibri" w:hAnsi="Calibri" w:cs="Calibri"/>
        </w:rPr>
      </w:pPr>
    </w:p>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ПОСТАНОВЛЕНИЕ</w:t>
      </w:r>
    </w:p>
    <w:p w:rsidR="00005886" w:rsidRPr="001A2E10" w:rsidRDefault="001A2E10" w:rsidP="001A2E10">
      <w:pPr>
        <w:autoSpaceDE w:val="0"/>
        <w:autoSpaceDN w:val="0"/>
        <w:adjustRightInd w:val="0"/>
        <w:spacing w:after="0" w:line="240" w:lineRule="auto"/>
        <w:rPr>
          <w:rFonts w:ascii="Times New Roman" w:hAnsi="Times New Roman" w:cs="Times New Roman"/>
          <w:b/>
          <w:sz w:val="24"/>
          <w:szCs w:val="24"/>
        </w:rPr>
      </w:pPr>
      <w:r w:rsidRPr="001A2E10">
        <w:rPr>
          <w:rFonts w:ascii="Times New Roman" w:hAnsi="Times New Roman" w:cs="Times New Roman"/>
          <w:b/>
          <w:sz w:val="24"/>
          <w:szCs w:val="24"/>
        </w:rPr>
        <w:t xml:space="preserve">07.02.2020 года </w:t>
      </w:r>
      <w:r>
        <w:rPr>
          <w:rFonts w:ascii="Times New Roman" w:hAnsi="Times New Roman" w:cs="Times New Roman"/>
          <w:b/>
          <w:sz w:val="24"/>
          <w:szCs w:val="24"/>
        </w:rPr>
        <w:t xml:space="preserve">                                              </w:t>
      </w:r>
      <w:r w:rsidRPr="001A2E10">
        <w:rPr>
          <w:rFonts w:ascii="Times New Roman" w:hAnsi="Times New Roman" w:cs="Times New Roman"/>
          <w:b/>
          <w:sz w:val="24"/>
          <w:szCs w:val="24"/>
        </w:rPr>
        <w:t>№29-па</w:t>
      </w:r>
    </w:p>
    <w:p w:rsidR="00005886" w:rsidRDefault="00005886" w:rsidP="00005886">
      <w:pPr>
        <w:autoSpaceDE w:val="0"/>
        <w:autoSpaceDN w:val="0"/>
        <w:adjustRightInd w:val="0"/>
        <w:spacing w:after="0" w:line="240" w:lineRule="auto"/>
        <w:ind w:right="3458"/>
        <w:jc w:val="both"/>
        <w:rPr>
          <w:rFonts w:ascii="Times New Roman CYR" w:hAnsi="Times New Roman CYR" w:cs="Times New Roman CYR"/>
          <w:b/>
          <w:bCs/>
          <w:color w:val="000000"/>
          <w:sz w:val="24"/>
          <w:szCs w:val="24"/>
        </w:rPr>
      </w:pPr>
      <w:r>
        <w:rPr>
          <w:rFonts w:ascii="Times New Roman CYR" w:hAnsi="Times New Roman CYR" w:cs="Times New Roman CYR"/>
          <w:b/>
          <w:bCs/>
          <w:sz w:val="24"/>
          <w:szCs w:val="24"/>
        </w:rPr>
        <w:t>Об утверждении порядка организации и осуществления муниципального контроля в области торговой деятельности на территории муниципального образования</w:t>
      </w:r>
      <w:r>
        <w:rPr>
          <w:rFonts w:ascii="Times New Roman CYR" w:hAnsi="Times New Roman CYR" w:cs="Times New Roman CYR"/>
          <w:b/>
          <w:bCs/>
          <w:color w:val="000000"/>
          <w:sz w:val="24"/>
          <w:szCs w:val="24"/>
        </w:rPr>
        <w:t xml:space="preserve"> </w:t>
      </w:r>
      <w:r w:rsidRPr="00005886">
        <w:rPr>
          <w:rFonts w:ascii="Times New Roman" w:hAnsi="Times New Roman" w:cs="Times New Roman"/>
          <w:b/>
          <w:bCs/>
          <w:color w:val="000000"/>
          <w:sz w:val="24"/>
          <w:szCs w:val="24"/>
        </w:rPr>
        <w:t>«</w:t>
      </w:r>
      <w:r>
        <w:rPr>
          <w:rFonts w:ascii="Times New Roman CYR" w:hAnsi="Times New Roman CYR" w:cs="Times New Roman CYR"/>
          <w:b/>
          <w:bCs/>
          <w:color w:val="000000"/>
          <w:sz w:val="24"/>
          <w:szCs w:val="24"/>
        </w:rPr>
        <w:t>Нижнереутчанский сельсовет</w:t>
      </w:r>
      <w:r w:rsidRPr="00005886">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Медвенского района Курской области</w:t>
      </w:r>
    </w:p>
    <w:p w:rsidR="00005886" w:rsidRPr="00005886" w:rsidRDefault="00005886" w:rsidP="00005886">
      <w:pPr>
        <w:autoSpaceDE w:val="0"/>
        <w:autoSpaceDN w:val="0"/>
        <w:adjustRightInd w:val="0"/>
        <w:spacing w:after="0" w:line="240" w:lineRule="auto"/>
        <w:ind w:right="3458"/>
        <w:jc w:val="both"/>
        <w:rPr>
          <w:rFonts w:ascii="Calibri" w:hAnsi="Calibri" w:cs="Calibri"/>
        </w:rPr>
      </w:pPr>
    </w:p>
    <w:p w:rsidR="00005886" w:rsidRPr="00005886" w:rsidRDefault="00005886" w:rsidP="00005886">
      <w:pPr>
        <w:autoSpaceDE w:val="0"/>
        <w:autoSpaceDN w:val="0"/>
        <w:adjustRightInd w:val="0"/>
        <w:spacing w:after="0" w:line="240" w:lineRule="auto"/>
        <w:ind w:right="3458"/>
        <w:jc w:val="both"/>
        <w:rPr>
          <w:rFonts w:ascii="Calibri" w:hAnsi="Calibri" w:cs="Calibri"/>
        </w:rPr>
      </w:pPr>
    </w:p>
    <w:p w:rsidR="00005886" w:rsidRDefault="00005886" w:rsidP="00005886">
      <w:pPr>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color w:val="000000"/>
          <w:spacing w:val="-2"/>
          <w:sz w:val="28"/>
          <w:szCs w:val="28"/>
        </w:rPr>
        <w:t xml:space="preserve">В соответствии с Федеральным законом от 06.10.2003 </w:t>
      </w:r>
      <w:r w:rsidRPr="00005886">
        <w:rPr>
          <w:rFonts w:ascii="Segoe UI Symbol" w:hAnsi="Segoe UI Symbol" w:cs="Segoe UI Symbol"/>
          <w:color w:val="000000"/>
          <w:spacing w:val="-2"/>
          <w:sz w:val="28"/>
          <w:szCs w:val="28"/>
        </w:rPr>
        <w:t>№</w:t>
      </w:r>
      <w:r w:rsidRPr="00005886">
        <w:rPr>
          <w:rFonts w:ascii="Times New Roman" w:hAnsi="Times New Roman" w:cs="Times New Roman"/>
          <w:color w:val="000000"/>
          <w:spacing w:val="-2"/>
          <w:sz w:val="28"/>
          <w:szCs w:val="28"/>
        </w:rPr>
        <w:t xml:space="preserve"> 131-</w:t>
      </w:r>
      <w:r>
        <w:rPr>
          <w:rFonts w:ascii="Times New Roman CYR" w:hAnsi="Times New Roman CYR" w:cs="Times New Roman CYR"/>
          <w:color w:val="000000"/>
          <w:spacing w:val="-2"/>
          <w:sz w:val="28"/>
          <w:szCs w:val="28"/>
        </w:rPr>
        <w:t xml:space="preserve">ФЗ </w:t>
      </w:r>
      <w:r w:rsidRPr="00005886">
        <w:rPr>
          <w:rFonts w:ascii="Times New Roman" w:hAnsi="Times New Roman" w:cs="Times New Roman"/>
          <w:color w:val="000000"/>
          <w:spacing w:val="-2"/>
          <w:sz w:val="28"/>
          <w:szCs w:val="28"/>
        </w:rPr>
        <w:t>«</w:t>
      </w:r>
      <w:r>
        <w:rPr>
          <w:rFonts w:ascii="Times New Roman CYR" w:hAnsi="Times New Roman CYR" w:cs="Times New Roman CYR"/>
          <w:color w:val="000000"/>
          <w:spacing w:val="-2"/>
          <w:sz w:val="28"/>
          <w:szCs w:val="28"/>
        </w:rPr>
        <w:t>Об общих принципах организации местного самоуправления в Российской Федерации</w:t>
      </w:r>
      <w:r w:rsidRPr="00005886">
        <w:rPr>
          <w:rFonts w:ascii="Times New Roman" w:hAnsi="Times New Roman" w:cs="Times New Roman"/>
          <w:color w:val="000000"/>
          <w:spacing w:val="-2"/>
          <w:sz w:val="28"/>
          <w:szCs w:val="28"/>
        </w:rPr>
        <w:t>» (</w:t>
      </w:r>
      <w:r>
        <w:rPr>
          <w:rFonts w:ascii="Times New Roman CYR" w:hAnsi="Times New Roman CYR" w:cs="Times New Roman CYR"/>
          <w:color w:val="000000"/>
          <w:spacing w:val="-2"/>
          <w:sz w:val="28"/>
          <w:szCs w:val="28"/>
        </w:rPr>
        <w:t xml:space="preserve">в ред. от 28.11.2015 </w:t>
      </w:r>
      <w:r w:rsidRPr="00005886">
        <w:rPr>
          <w:rFonts w:ascii="Segoe UI Symbol" w:hAnsi="Segoe UI Symbol" w:cs="Segoe UI Symbol"/>
          <w:color w:val="000000"/>
          <w:spacing w:val="-2"/>
          <w:sz w:val="28"/>
          <w:szCs w:val="28"/>
        </w:rPr>
        <w:t>№</w:t>
      </w:r>
      <w:r w:rsidRPr="00005886">
        <w:rPr>
          <w:rFonts w:ascii="Times New Roman" w:hAnsi="Times New Roman" w:cs="Times New Roman"/>
          <w:color w:val="000000"/>
          <w:spacing w:val="-2"/>
          <w:sz w:val="28"/>
          <w:szCs w:val="28"/>
        </w:rPr>
        <w:t xml:space="preserve"> 357-</w:t>
      </w:r>
      <w:r>
        <w:rPr>
          <w:rFonts w:ascii="Times New Roman CYR" w:hAnsi="Times New Roman CYR" w:cs="Times New Roman CYR"/>
          <w:color w:val="000000"/>
          <w:spacing w:val="-2"/>
          <w:sz w:val="28"/>
          <w:szCs w:val="28"/>
        </w:rPr>
        <w:t xml:space="preserve">ФЗ), Федеральным законом </w:t>
      </w:r>
      <w:proofErr w:type="gramStart"/>
      <w:r>
        <w:rPr>
          <w:rFonts w:ascii="Times New Roman CYR" w:hAnsi="Times New Roman CYR" w:cs="Times New Roman CYR"/>
          <w:color w:val="000000"/>
          <w:spacing w:val="-2"/>
          <w:sz w:val="28"/>
          <w:szCs w:val="28"/>
        </w:rPr>
        <w:t>от</w:t>
      </w:r>
      <w:proofErr w:type="gramEnd"/>
      <w:r>
        <w:rPr>
          <w:rFonts w:ascii="Times New Roman CYR" w:hAnsi="Times New Roman CYR" w:cs="Times New Roman CYR"/>
          <w:color w:val="000000"/>
          <w:spacing w:val="-2"/>
          <w:sz w:val="28"/>
          <w:szCs w:val="28"/>
        </w:rPr>
        <w:t xml:space="preserve"> 26.12.2008 </w:t>
      </w:r>
      <w:r w:rsidRPr="00005886">
        <w:rPr>
          <w:rFonts w:ascii="Segoe UI Symbol" w:hAnsi="Segoe UI Symbol" w:cs="Segoe UI Symbol"/>
          <w:color w:val="000000"/>
          <w:spacing w:val="-2"/>
          <w:sz w:val="28"/>
          <w:szCs w:val="28"/>
        </w:rPr>
        <w:t>№</w:t>
      </w:r>
      <w:r w:rsidRPr="00005886">
        <w:rPr>
          <w:rFonts w:ascii="Times New Roman" w:hAnsi="Times New Roman" w:cs="Times New Roman"/>
          <w:color w:val="000000"/>
          <w:spacing w:val="-2"/>
          <w:sz w:val="28"/>
          <w:szCs w:val="28"/>
        </w:rPr>
        <w:t xml:space="preserve"> 294-</w:t>
      </w:r>
      <w:r>
        <w:rPr>
          <w:rFonts w:ascii="Times New Roman CYR" w:hAnsi="Times New Roman CYR" w:cs="Times New Roman CYR"/>
          <w:color w:val="000000"/>
          <w:spacing w:val="-2"/>
          <w:sz w:val="28"/>
          <w:szCs w:val="28"/>
        </w:rPr>
        <w:t xml:space="preserve">ФЗ </w:t>
      </w:r>
      <w:r w:rsidRPr="00005886">
        <w:rPr>
          <w:rFonts w:ascii="Times New Roman" w:hAnsi="Times New Roman" w:cs="Times New Roman"/>
          <w:color w:val="000000"/>
          <w:spacing w:val="-2"/>
          <w:sz w:val="28"/>
          <w:szCs w:val="28"/>
        </w:rPr>
        <w:t>«</w:t>
      </w:r>
      <w:r>
        <w:rPr>
          <w:rFonts w:ascii="Times New Roman CYR" w:hAnsi="Times New Roman CYR" w:cs="Times New Roman CYR"/>
          <w:color w:val="000000"/>
          <w:spacing w:val="-2"/>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color w:val="000000"/>
          <w:spacing w:val="-2"/>
          <w:sz w:val="28"/>
          <w:szCs w:val="28"/>
        </w:rPr>
        <w:t>» (</w:t>
      </w:r>
      <w:r>
        <w:rPr>
          <w:rFonts w:ascii="Times New Roman CYR" w:hAnsi="Times New Roman CYR" w:cs="Times New Roman CYR"/>
          <w:color w:val="000000"/>
          <w:spacing w:val="-2"/>
          <w:sz w:val="28"/>
          <w:szCs w:val="28"/>
        </w:rPr>
        <w:t xml:space="preserve">в ред. от 28.11.2015 </w:t>
      </w:r>
      <w:r w:rsidRPr="00005886">
        <w:rPr>
          <w:rFonts w:ascii="Segoe UI Symbol" w:hAnsi="Segoe UI Symbol" w:cs="Segoe UI Symbol"/>
          <w:color w:val="000000"/>
          <w:spacing w:val="-2"/>
          <w:sz w:val="28"/>
          <w:szCs w:val="28"/>
        </w:rPr>
        <w:t>№</w:t>
      </w:r>
      <w:r w:rsidRPr="00005886">
        <w:rPr>
          <w:rFonts w:ascii="Times New Roman" w:hAnsi="Times New Roman" w:cs="Times New Roman"/>
          <w:color w:val="000000"/>
          <w:spacing w:val="-2"/>
          <w:sz w:val="28"/>
          <w:szCs w:val="28"/>
        </w:rPr>
        <w:t xml:space="preserve"> 341-</w:t>
      </w:r>
      <w:r>
        <w:rPr>
          <w:rFonts w:ascii="Times New Roman CYR" w:hAnsi="Times New Roman CYR" w:cs="Times New Roman CYR"/>
          <w:color w:val="000000"/>
          <w:spacing w:val="-2"/>
          <w:sz w:val="28"/>
          <w:szCs w:val="28"/>
        </w:rPr>
        <w:t xml:space="preserve">ФЗ), </w:t>
      </w:r>
      <w:r>
        <w:rPr>
          <w:rFonts w:ascii="Times New Roman CYR" w:hAnsi="Times New Roman CYR" w:cs="Times New Roman CYR"/>
          <w:sz w:val="28"/>
          <w:szCs w:val="28"/>
        </w:rPr>
        <w:t>Администрация Нижнереутчанского сельсовета Медвенского района ПОСТАНОВЛЯЕТ:</w:t>
      </w:r>
    </w:p>
    <w:p w:rsidR="00005886" w:rsidRDefault="00005886" w:rsidP="00005886">
      <w:pPr>
        <w:autoSpaceDE w:val="0"/>
        <w:autoSpaceDN w:val="0"/>
        <w:adjustRightInd w:val="0"/>
        <w:spacing w:after="0" w:line="240" w:lineRule="auto"/>
        <w:ind w:firstLine="1134"/>
        <w:jc w:val="both"/>
        <w:rPr>
          <w:rFonts w:ascii="Times New Roman CYR" w:hAnsi="Times New Roman CYR" w:cs="Times New Roman CYR"/>
          <w:color w:val="000000"/>
          <w:spacing w:val="-2"/>
          <w:sz w:val="28"/>
          <w:szCs w:val="28"/>
        </w:rPr>
      </w:pPr>
      <w:r w:rsidRPr="00005886">
        <w:rPr>
          <w:rFonts w:ascii="Times New Roman" w:hAnsi="Times New Roman" w:cs="Times New Roman"/>
          <w:color w:val="000000"/>
          <w:spacing w:val="-2"/>
          <w:sz w:val="28"/>
          <w:szCs w:val="28"/>
        </w:rPr>
        <w:t xml:space="preserve">1. </w:t>
      </w:r>
      <w:r>
        <w:rPr>
          <w:rFonts w:ascii="Times New Roman CYR" w:hAnsi="Times New Roman CYR" w:cs="Times New Roman CYR"/>
          <w:color w:val="000000"/>
          <w:spacing w:val="-2"/>
          <w:sz w:val="28"/>
          <w:szCs w:val="28"/>
        </w:rPr>
        <w:t xml:space="preserve">Утвердить Порядок организации и осуществления муниципального контроля в области торговой деятельности на территории муниципального образования </w:t>
      </w:r>
      <w:r w:rsidRPr="00005886">
        <w:rPr>
          <w:rFonts w:ascii="Times New Roman" w:hAnsi="Times New Roman" w:cs="Times New Roman"/>
          <w:color w:val="000000"/>
          <w:spacing w:val="-2"/>
          <w:sz w:val="28"/>
          <w:szCs w:val="28"/>
        </w:rPr>
        <w:t>«</w:t>
      </w:r>
      <w:r>
        <w:rPr>
          <w:rFonts w:ascii="Times New Roman CYR" w:hAnsi="Times New Roman CYR" w:cs="Times New Roman CYR"/>
          <w:color w:val="000000"/>
          <w:spacing w:val="-2"/>
          <w:sz w:val="28"/>
          <w:szCs w:val="28"/>
        </w:rPr>
        <w:t>Нижнереутчанский сельсовет</w:t>
      </w:r>
      <w:r w:rsidRPr="00005886">
        <w:rPr>
          <w:rFonts w:ascii="Times New Roman" w:hAnsi="Times New Roman" w:cs="Times New Roman"/>
          <w:color w:val="000000"/>
          <w:spacing w:val="-2"/>
          <w:sz w:val="28"/>
          <w:szCs w:val="28"/>
        </w:rPr>
        <w:t xml:space="preserve">» </w:t>
      </w:r>
      <w:r>
        <w:rPr>
          <w:rFonts w:ascii="Times New Roman CYR" w:hAnsi="Times New Roman CYR" w:cs="Times New Roman CYR"/>
          <w:color w:val="000000"/>
          <w:spacing w:val="-2"/>
          <w:sz w:val="28"/>
          <w:szCs w:val="28"/>
        </w:rPr>
        <w:t>Медвенского района Курской области согласно приложению.</w:t>
      </w:r>
    </w:p>
    <w:p w:rsidR="00005886" w:rsidRPr="00005886" w:rsidRDefault="00005886" w:rsidP="00005886">
      <w:pPr>
        <w:autoSpaceDE w:val="0"/>
        <w:autoSpaceDN w:val="0"/>
        <w:adjustRightInd w:val="0"/>
        <w:spacing w:after="0" w:line="240" w:lineRule="auto"/>
        <w:ind w:firstLine="709"/>
        <w:jc w:val="both"/>
        <w:rPr>
          <w:rFonts w:ascii="Times New Roman" w:hAnsi="Times New Roman" w:cs="Times New Roman"/>
          <w:sz w:val="28"/>
          <w:szCs w:val="28"/>
        </w:rPr>
      </w:pPr>
      <w:r w:rsidRPr="00005886">
        <w:rPr>
          <w:rFonts w:ascii="Times New Roman" w:hAnsi="Times New Roman" w:cs="Times New Roman"/>
          <w:color w:val="000000"/>
          <w:spacing w:val="-2"/>
          <w:sz w:val="28"/>
          <w:szCs w:val="28"/>
        </w:rPr>
        <w:t>2</w:t>
      </w:r>
      <w:r w:rsidRPr="00005886">
        <w:rPr>
          <w:rFonts w:ascii="Times New Roman" w:hAnsi="Times New Roman" w:cs="Times New Roman"/>
          <w:sz w:val="28"/>
          <w:szCs w:val="28"/>
        </w:rPr>
        <w:t xml:space="preserve">. </w:t>
      </w:r>
      <w:r>
        <w:rPr>
          <w:rFonts w:ascii="Times New Roman CYR" w:hAnsi="Times New Roman CYR" w:cs="Times New Roman CYR"/>
          <w:sz w:val="28"/>
          <w:szCs w:val="28"/>
        </w:rPr>
        <w:t xml:space="preserve">Настоящее постановление вступает в силу со дня подписания и подлежит размещению на официальном сайте муниципального образования </w:t>
      </w:r>
      <w:r w:rsidRPr="00005886">
        <w:rPr>
          <w:rFonts w:ascii="Times New Roman" w:hAnsi="Times New Roman" w:cs="Times New Roman"/>
          <w:sz w:val="28"/>
          <w:szCs w:val="28"/>
        </w:rPr>
        <w:t>«</w:t>
      </w:r>
      <w:r>
        <w:rPr>
          <w:rFonts w:ascii="Times New Roman CYR" w:hAnsi="Times New Roman CYR" w:cs="Times New Roman CYR"/>
          <w:sz w:val="28"/>
          <w:szCs w:val="28"/>
        </w:rPr>
        <w:t>Нижнереутчанский сельсовет</w:t>
      </w:r>
      <w:r w:rsidRPr="00005886">
        <w:rPr>
          <w:rFonts w:ascii="Times New Roman" w:hAnsi="Times New Roman" w:cs="Times New Roman"/>
          <w:sz w:val="28"/>
          <w:szCs w:val="28"/>
        </w:rPr>
        <w:t xml:space="preserve">» </w:t>
      </w:r>
      <w:r>
        <w:rPr>
          <w:rFonts w:ascii="Times New Roman CYR" w:hAnsi="Times New Roman CYR" w:cs="Times New Roman CYR"/>
          <w:sz w:val="28"/>
          <w:szCs w:val="28"/>
        </w:rPr>
        <w:t xml:space="preserve">Медвенского района Курской области в сети </w:t>
      </w:r>
      <w:r w:rsidRPr="00005886">
        <w:rPr>
          <w:rFonts w:ascii="Times New Roman" w:hAnsi="Times New Roman" w:cs="Times New Roman"/>
          <w:sz w:val="28"/>
          <w:szCs w:val="28"/>
        </w:rPr>
        <w:t>«</w:t>
      </w:r>
      <w:r>
        <w:rPr>
          <w:rFonts w:ascii="Times New Roman CYR" w:hAnsi="Times New Roman CYR" w:cs="Times New Roman CYR"/>
          <w:sz w:val="28"/>
          <w:szCs w:val="28"/>
        </w:rPr>
        <w:t>Интернет</w:t>
      </w:r>
      <w:r w:rsidRPr="00005886">
        <w:rPr>
          <w:rFonts w:ascii="Times New Roman" w:hAnsi="Times New Roman" w:cs="Times New Roman"/>
          <w:sz w:val="28"/>
          <w:szCs w:val="28"/>
        </w:rPr>
        <w:t>».</w:t>
      </w:r>
    </w:p>
    <w:p w:rsidR="00005886" w:rsidRPr="00005886" w:rsidRDefault="00005886" w:rsidP="00005886">
      <w:pPr>
        <w:autoSpaceDE w:val="0"/>
        <w:autoSpaceDN w:val="0"/>
        <w:adjustRightInd w:val="0"/>
        <w:spacing w:after="0" w:line="240" w:lineRule="auto"/>
        <w:jc w:val="both"/>
        <w:rPr>
          <w:rFonts w:ascii="Calibri" w:hAnsi="Calibri" w:cs="Calibri"/>
        </w:rPr>
      </w:pPr>
    </w:p>
    <w:p w:rsidR="00005886" w:rsidRPr="00005886" w:rsidRDefault="00005886" w:rsidP="00005886">
      <w:pPr>
        <w:autoSpaceDE w:val="0"/>
        <w:autoSpaceDN w:val="0"/>
        <w:adjustRightInd w:val="0"/>
        <w:spacing w:after="0" w:line="240" w:lineRule="auto"/>
        <w:jc w:val="both"/>
        <w:rPr>
          <w:rFonts w:ascii="Calibri" w:hAnsi="Calibri" w:cs="Calibri"/>
        </w:rPr>
      </w:pPr>
    </w:p>
    <w:p w:rsidR="00005886" w:rsidRPr="00005886" w:rsidRDefault="00005886" w:rsidP="00005886">
      <w:pPr>
        <w:autoSpaceDE w:val="0"/>
        <w:autoSpaceDN w:val="0"/>
        <w:adjustRightInd w:val="0"/>
        <w:spacing w:after="0" w:line="240" w:lineRule="auto"/>
        <w:jc w:val="both"/>
        <w:rPr>
          <w:rFonts w:ascii="Calibri" w:hAnsi="Calibri" w:cs="Calibri"/>
        </w:rPr>
      </w:pPr>
    </w:p>
    <w:p w:rsidR="00005886" w:rsidRDefault="00005886" w:rsidP="00005886">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Нижнереутчанского сельсовета</w:t>
      </w:r>
      <w:r w:rsidR="001A2E1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П.В. Тришин</w:t>
      </w:r>
    </w:p>
    <w:p w:rsidR="00005886" w:rsidRPr="00005886" w:rsidRDefault="00005886" w:rsidP="00005886">
      <w:pPr>
        <w:autoSpaceDE w:val="0"/>
        <w:autoSpaceDN w:val="0"/>
        <w:adjustRightInd w:val="0"/>
        <w:spacing w:after="0" w:line="240" w:lineRule="auto"/>
        <w:rPr>
          <w:rFonts w:ascii="Calibri" w:hAnsi="Calibri" w:cs="Calibri"/>
        </w:rPr>
      </w:pPr>
    </w:p>
    <w:p w:rsidR="00005886" w:rsidRDefault="00005886" w:rsidP="00005886">
      <w:pPr>
        <w:autoSpaceDE w:val="0"/>
        <w:autoSpaceDN w:val="0"/>
        <w:adjustRightInd w:val="0"/>
        <w:rPr>
          <w:rFonts w:ascii="Calibri" w:hAnsi="Calibri" w:cs="Calibri"/>
        </w:rPr>
      </w:pPr>
    </w:p>
    <w:p w:rsidR="001A2E10" w:rsidRDefault="001A2E10" w:rsidP="00005886">
      <w:pPr>
        <w:autoSpaceDE w:val="0"/>
        <w:autoSpaceDN w:val="0"/>
        <w:adjustRightInd w:val="0"/>
        <w:rPr>
          <w:rFonts w:ascii="Calibri" w:hAnsi="Calibri" w:cs="Calibri"/>
        </w:rPr>
      </w:pPr>
    </w:p>
    <w:p w:rsidR="001A2E10" w:rsidRDefault="001A2E10" w:rsidP="00005886">
      <w:pPr>
        <w:autoSpaceDE w:val="0"/>
        <w:autoSpaceDN w:val="0"/>
        <w:adjustRightInd w:val="0"/>
        <w:rPr>
          <w:rFonts w:ascii="Calibri" w:hAnsi="Calibri" w:cs="Calibri"/>
        </w:rPr>
      </w:pPr>
    </w:p>
    <w:p w:rsidR="001A2E10" w:rsidRDefault="001A2E10" w:rsidP="00005886">
      <w:pPr>
        <w:autoSpaceDE w:val="0"/>
        <w:autoSpaceDN w:val="0"/>
        <w:adjustRightInd w:val="0"/>
        <w:rPr>
          <w:rFonts w:ascii="Calibri" w:hAnsi="Calibri" w:cs="Calibri"/>
        </w:rPr>
      </w:pPr>
    </w:p>
    <w:p w:rsidR="001A2E10" w:rsidRPr="00005886" w:rsidRDefault="001A2E10" w:rsidP="00005886">
      <w:pPr>
        <w:autoSpaceDE w:val="0"/>
        <w:autoSpaceDN w:val="0"/>
        <w:adjustRightInd w:val="0"/>
        <w:rPr>
          <w:rFonts w:ascii="Calibri" w:hAnsi="Calibri" w:cs="Calibri"/>
        </w:rPr>
      </w:pPr>
    </w:p>
    <w:p w:rsidR="00005886" w:rsidRDefault="00005886" w:rsidP="00005886">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Утвержден</w:t>
      </w:r>
    </w:p>
    <w:p w:rsidR="00005886" w:rsidRDefault="00005886" w:rsidP="00005886">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постановлением Администрации</w:t>
      </w:r>
    </w:p>
    <w:p w:rsidR="00005886" w:rsidRDefault="00005886" w:rsidP="00005886">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Нижнереутчанского сельсовета</w:t>
      </w:r>
    </w:p>
    <w:p w:rsidR="00005886" w:rsidRDefault="00005886" w:rsidP="00005886">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Медвенского района</w:t>
      </w:r>
    </w:p>
    <w:p w:rsidR="00005886" w:rsidRPr="001A2E10" w:rsidRDefault="001A2E10" w:rsidP="00005886">
      <w:pPr>
        <w:autoSpaceDE w:val="0"/>
        <w:autoSpaceDN w:val="0"/>
        <w:adjustRightInd w:val="0"/>
        <w:spacing w:after="0" w:line="240" w:lineRule="auto"/>
        <w:jc w:val="right"/>
        <w:rPr>
          <w:rFonts w:ascii="Times New Roman" w:hAnsi="Times New Roman" w:cs="Times New Roman"/>
          <w:color w:val="000000"/>
          <w:sz w:val="24"/>
          <w:szCs w:val="24"/>
        </w:rPr>
      </w:pPr>
      <w:r w:rsidRPr="001A2E10">
        <w:rPr>
          <w:rFonts w:ascii="Times New Roman" w:hAnsi="Times New Roman" w:cs="Times New Roman"/>
          <w:color w:val="000000"/>
          <w:sz w:val="24"/>
          <w:szCs w:val="24"/>
        </w:rPr>
        <w:t>от 07.02.2020 года №29-па</w:t>
      </w:r>
    </w:p>
    <w:p w:rsidR="00005886" w:rsidRPr="00005886" w:rsidRDefault="00005886" w:rsidP="00005886">
      <w:pPr>
        <w:autoSpaceDE w:val="0"/>
        <w:autoSpaceDN w:val="0"/>
        <w:adjustRightInd w:val="0"/>
        <w:spacing w:after="0" w:line="240" w:lineRule="auto"/>
        <w:jc w:val="right"/>
        <w:rPr>
          <w:rFonts w:ascii="Calibri" w:hAnsi="Calibri" w:cs="Calibri"/>
        </w:rPr>
      </w:pPr>
    </w:p>
    <w:p w:rsidR="00005886" w:rsidRPr="00005886" w:rsidRDefault="00005886" w:rsidP="00005886">
      <w:pPr>
        <w:autoSpaceDE w:val="0"/>
        <w:autoSpaceDN w:val="0"/>
        <w:adjustRightInd w:val="0"/>
        <w:spacing w:after="0" w:line="240" w:lineRule="auto"/>
        <w:jc w:val="right"/>
        <w:rPr>
          <w:rFonts w:ascii="Calibri" w:hAnsi="Calibri" w:cs="Calibri"/>
        </w:rPr>
      </w:pPr>
    </w:p>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Порядок</w:t>
      </w:r>
    </w:p>
    <w:p w:rsidR="00005886" w:rsidRDefault="00005886" w:rsidP="00005886">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организации и осуществления муниципального контроля в области торговой деятельности на территории муниципального образования </w:t>
      </w:r>
      <w:r w:rsidRPr="00005886">
        <w:rPr>
          <w:rFonts w:ascii="Times New Roman" w:hAnsi="Times New Roman" w:cs="Times New Roman"/>
          <w:b/>
          <w:bCs/>
          <w:sz w:val="24"/>
          <w:szCs w:val="24"/>
        </w:rPr>
        <w:t>«</w:t>
      </w:r>
      <w:r>
        <w:rPr>
          <w:rFonts w:ascii="Times New Roman CYR" w:hAnsi="Times New Roman CYR" w:cs="Times New Roman CYR"/>
          <w:b/>
          <w:bCs/>
          <w:sz w:val="24"/>
          <w:szCs w:val="24"/>
        </w:rPr>
        <w:t>Нижнереутчанский сельсовет</w:t>
      </w:r>
      <w:r w:rsidRPr="00005886">
        <w:rPr>
          <w:rFonts w:ascii="Times New Roman" w:hAnsi="Times New Roman" w:cs="Times New Roman"/>
          <w:b/>
          <w:bCs/>
          <w:sz w:val="24"/>
          <w:szCs w:val="24"/>
        </w:rPr>
        <w:t xml:space="preserve">» </w:t>
      </w:r>
      <w:r>
        <w:rPr>
          <w:rFonts w:ascii="Times New Roman CYR" w:hAnsi="Times New Roman CYR" w:cs="Times New Roman CYR"/>
          <w:b/>
          <w:bCs/>
          <w:sz w:val="24"/>
          <w:szCs w:val="24"/>
        </w:rPr>
        <w:t>Медвенского района Курской области</w:t>
      </w:r>
    </w:p>
    <w:p w:rsidR="00005886" w:rsidRPr="00005886" w:rsidRDefault="00005886" w:rsidP="00005886">
      <w:pPr>
        <w:autoSpaceDE w:val="0"/>
        <w:autoSpaceDN w:val="0"/>
        <w:adjustRightInd w:val="0"/>
        <w:spacing w:after="0" w:line="240" w:lineRule="auto"/>
        <w:jc w:val="center"/>
        <w:rPr>
          <w:rFonts w:ascii="Calibri" w:hAnsi="Calibri" w:cs="Calibri"/>
        </w:rPr>
      </w:pP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1. </w:t>
      </w:r>
      <w:r>
        <w:rPr>
          <w:rFonts w:ascii="Times New Roman CYR" w:hAnsi="Times New Roman CYR" w:cs="Times New Roman CYR"/>
          <w:b/>
          <w:bCs/>
          <w:sz w:val="24"/>
          <w:szCs w:val="24"/>
        </w:rPr>
        <w:t>Общие положения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1.1. </w:t>
      </w:r>
      <w:proofErr w:type="gramStart"/>
      <w:r>
        <w:rPr>
          <w:rFonts w:ascii="Times New Roman CYR" w:hAnsi="Times New Roman CYR" w:cs="Times New Roman CYR"/>
          <w:sz w:val="24"/>
          <w:szCs w:val="24"/>
        </w:rPr>
        <w:t xml:space="preserve">Настоящий Порядок организации и осуществления муниципального контроля в области торговой деятельности на территории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Курской области (далее - Порядок) разработан в соответствии </w:t>
      </w:r>
      <w:r>
        <w:rPr>
          <w:rFonts w:ascii="Times New Roman CYR" w:hAnsi="Times New Roman CYR" w:cs="Times New Roman CYR"/>
          <w:color w:val="000000"/>
          <w:spacing w:val="-2"/>
          <w:sz w:val="24"/>
          <w:szCs w:val="24"/>
        </w:rPr>
        <w:t xml:space="preserve">Федеральным законом от 26.12.2008 </w:t>
      </w:r>
      <w:r w:rsidRPr="00005886">
        <w:rPr>
          <w:rFonts w:ascii="Segoe UI Symbol" w:hAnsi="Segoe UI Symbol" w:cs="Segoe UI Symbol"/>
          <w:color w:val="000000"/>
          <w:spacing w:val="-2"/>
          <w:sz w:val="24"/>
          <w:szCs w:val="24"/>
        </w:rPr>
        <w:t>№</w:t>
      </w:r>
      <w:r w:rsidRPr="00005886">
        <w:rPr>
          <w:rFonts w:ascii="Times New Roman" w:hAnsi="Times New Roman" w:cs="Times New Roman"/>
          <w:color w:val="000000"/>
          <w:spacing w:val="-2"/>
          <w:sz w:val="24"/>
          <w:szCs w:val="24"/>
        </w:rPr>
        <w:t xml:space="preserve"> 294-</w:t>
      </w:r>
      <w:r>
        <w:rPr>
          <w:rFonts w:ascii="Times New Roman CYR" w:hAnsi="Times New Roman CYR" w:cs="Times New Roman CYR"/>
          <w:color w:val="000000"/>
          <w:spacing w:val="-2"/>
          <w:sz w:val="24"/>
          <w:szCs w:val="24"/>
        </w:rPr>
        <w:t xml:space="preserve">ФЗ </w:t>
      </w:r>
      <w:r w:rsidRPr="00005886">
        <w:rPr>
          <w:rFonts w:ascii="Times New Roman" w:hAnsi="Times New Roman" w:cs="Times New Roman"/>
          <w:color w:val="000000"/>
          <w:spacing w:val="-2"/>
          <w:sz w:val="24"/>
          <w:szCs w:val="24"/>
        </w:rPr>
        <w:t>«</w:t>
      </w:r>
      <w:r>
        <w:rPr>
          <w:rFonts w:ascii="Times New Roman CYR" w:hAnsi="Times New Roman CYR" w:cs="Times New Roman CYR"/>
          <w:color w:val="000000"/>
          <w:spacing w:val="-2"/>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color w:val="000000"/>
          <w:spacing w:val="-2"/>
          <w:sz w:val="24"/>
          <w:szCs w:val="24"/>
        </w:rPr>
        <w:t>»</w:t>
      </w: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далее - Федеральный закон </w:t>
      </w:r>
      <w:r w:rsidRPr="00005886">
        <w:rPr>
          <w:rFonts w:ascii="Segoe UI Symbol" w:hAnsi="Segoe UI Symbol" w:cs="Segoe UI Symbol"/>
          <w:sz w:val="24"/>
          <w:szCs w:val="24"/>
        </w:rPr>
        <w:t>№</w:t>
      </w:r>
      <w:r w:rsidRPr="00005886">
        <w:rPr>
          <w:rFonts w:ascii="Times New Roman" w:hAnsi="Times New Roman" w:cs="Times New Roman"/>
          <w:sz w:val="24"/>
          <w:szCs w:val="24"/>
        </w:rPr>
        <w:t xml:space="preserve"> 294-</w:t>
      </w:r>
      <w:r>
        <w:rPr>
          <w:rFonts w:ascii="Times New Roman CYR" w:hAnsi="Times New Roman CYR" w:cs="Times New Roman CYR"/>
          <w:sz w:val="24"/>
          <w:szCs w:val="24"/>
        </w:rPr>
        <w:t>ФЗ).</w:t>
      </w:r>
      <w:proofErr w:type="gramEnd"/>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1.2. </w:t>
      </w:r>
      <w:proofErr w:type="gramStart"/>
      <w:r>
        <w:rPr>
          <w:rFonts w:ascii="Times New Roman CYR" w:hAnsi="Times New Roman CYR" w:cs="Times New Roman CYR"/>
          <w:sz w:val="24"/>
          <w:szCs w:val="24"/>
        </w:rPr>
        <w:t xml:space="preserve">Целью муниципального контроля в области торговой деятельности на территории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Курской области (далее - муниципальный контроль в области торговой деятельности), осуществляемого в соответствии с настоящим Порядком, является организация и проведение на территории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Курской области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w:t>
      </w:r>
      <w:proofErr w:type="gramEnd"/>
      <w:r>
        <w:rPr>
          <w:rFonts w:ascii="Times New Roman CYR" w:hAnsi="Times New Roman CYR" w:cs="Times New Roman CYR"/>
          <w:sz w:val="24"/>
          <w:szCs w:val="24"/>
        </w:rPr>
        <w:t xml:space="preserve"> района Курской области, федеральными законами, законами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1.3. </w:t>
      </w:r>
      <w:r>
        <w:rPr>
          <w:rFonts w:ascii="Times New Roman CYR" w:hAnsi="Times New Roman CYR" w:cs="Times New Roman CYR"/>
          <w:sz w:val="24"/>
          <w:szCs w:val="24"/>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соблюдению схемы размещения нестационарных торговых объектов на территории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соблюдению особых требований к розничной продаже алкогольной продукции на территории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1.4. </w:t>
      </w:r>
      <w:r>
        <w:rPr>
          <w:rFonts w:ascii="Times New Roman CYR" w:hAnsi="Times New Roman CYR" w:cs="Times New Roman CYR"/>
          <w:sz w:val="24"/>
          <w:szCs w:val="24"/>
        </w:rPr>
        <w:t xml:space="preserve">Муниципальный контроль в области торговой деятельности осуществляется Администрацией Нижнереутчанского сельсовета Медвенского района (далее - Уполномоченный орган) в соответствии с федеральными законами, законами Курской области, нормативными правовыми актами муниципального образования </w:t>
      </w:r>
      <w:r w:rsidRPr="00005886">
        <w:rPr>
          <w:rFonts w:ascii="Times New Roman" w:hAnsi="Times New Roman" w:cs="Times New Roman"/>
          <w:sz w:val="24"/>
          <w:szCs w:val="24"/>
        </w:rPr>
        <w:t>«</w:t>
      </w:r>
      <w:r>
        <w:rPr>
          <w:rFonts w:ascii="Times New Roman CYR" w:hAnsi="Times New Roman CYR" w:cs="Times New Roman CYR"/>
          <w:sz w:val="24"/>
          <w:szCs w:val="24"/>
        </w:rPr>
        <w:t>Нижнереутчанский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 настоящим Порядком.</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1.5. </w:t>
      </w:r>
      <w:r>
        <w:rPr>
          <w:rFonts w:ascii="Times New Roman CYR" w:hAnsi="Times New Roman CYR" w:cs="Times New Roman CYR"/>
          <w:sz w:val="24"/>
          <w:szCs w:val="24"/>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1.6. </w:t>
      </w:r>
      <w:r>
        <w:rPr>
          <w:rFonts w:ascii="Times New Roman CYR" w:hAnsi="Times New Roman CYR" w:cs="Times New Roman CYR"/>
          <w:sz w:val="24"/>
          <w:szCs w:val="24"/>
        </w:rPr>
        <w:t>Перечень должностных лиц Уполномоченного органа, уполномоченных на осуществление муниципального контроля в области торговой деятельности: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Глава Нижнереутчанского сельсовета;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Начальник отдела Администрации Нижнереутчанского сельсовета.</w:t>
      </w:r>
    </w:p>
    <w:p w:rsidR="00005886" w:rsidRPr="00005886" w:rsidRDefault="00005886" w:rsidP="00005886">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1.7. </w:t>
      </w:r>
      <w:r>
        <w:rPr>
          <w:rFonts w:ascii="Times New Roman CYR" w:hAnsi="Times New Roman CYR" w:cs="Times New Roman CYR"/>
          <w:sz w:val="24"/>
          <w:szCs w:val="24"/>
        </w:rPr>
        <w:t xml:space="preserve">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Федерального закона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1.8. </w:t>
      </w:r>
      <w:r>
        <w:rPr>
          <w:rFonts w:ascii="Times New Roman CYR" w:hAnsi="Times New Roman CYR" w:cs="Times New Roman CYR"/>
          <w:sz w:val="24"/>
          <w:szCs w:val="24"/>
        </w:rPr>
        <w:t>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2. </w:t>
      </w:r>
      <w:r>
        <w:rPr>
          <w:rFonts w:ascii="Times New Roman CYR" w:hAnsi="Times New Roman CYR" w:cs="Times New Roman CYR"/>
          <w:b/>
          <w:bCs/>
          <w:sz w:val="24"/>
          <w:szCs w:val="24"/>
        </w:rPr>
        <w:t>Мероприятия по профилактике нарушений обязательных требований и требований, установленных муниципальными правовыми актами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2.1. </w:t>
      </w:r>
      <w:r>
        <w:rPr>
          <w:rFonts w:ascii="Times New Roman CYR" w:hAnsi="Times New Roman CYR" w:cs="Times New Roman CYR"/>
          <w:sz w:val="24"/>
          <w:szCs w:val="24"/>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целях профилактики нарушений обязательных требований Уполномоченный орган:</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 </w:t>
      </w:r>
      <w:r>
        <w:rPr>
          <w:rFonts w:ascii="Times New Roman CYR" w:hAnsi="Times New Roman CYR" w:cs="Times New Roman CYR"/>
          <w:sz w:val="24"/>
          <w:szCs w:val="24"/>
        </w:rPr>
        <w:t>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2) </w:t>
      </w:r>
      <w:r>
        <w:rPr>
          <w:rFonts w:ascii="Times New Roman CYR" w:hAnsi="Times New Roman CYR" w:cs="Times New Roman CYR"/>
          <w:sz w:val="24"/>
          <w:szCs w:val="24"/>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005886">
        <w:rPr>
          <w:rFonts w:ascii="Times New Roman" w:hAnsi="Times New Roman" w:cs="Times New Roman"/>
          <w:sz w:val="24"/>
          <w:szCs w:val="24"/>
        </w:rPr>
        <w:t xml:space="preserve">3) </w:t>
      </w:r>
      <w:r>
        <w:rPr>
          <w:rFonts w:ascii="Times New Roman CYR" w:hAnsi="Times New Roman CYR" w:cs="Times New Roman CYR"/>
          <w:sz w:val="24"/>
          <w:szCs w:val="24"/>
        </w:rPr>
        <w:t>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05886" w:rsidRPr="00005886" w:rsidRDefault="00005886" w:rsidP="00005886">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4) </w:t>
      </w:r>
      <w:r>
        <w:rPr>
          <w:rFonts w:ascii="Times New Roman CYR" w:hAnsi="Times New Roman CYR" w:cs="Times New Roman CYR"/>
          <w:sz w:val="24"/>
          <w:szCs w:val="24"/>
        </w:rPr>
        <w:t xml:space="preserve">выдает предостережение о недопустимости нарушений обязательных требований в соответствии с частями 5-7 статьи 8.2 Федерального закона от 26.12.2008 </w:t>
      </w:r>
      <w:r w:rsidRPr="00005886">
        <w:rPr>
          <w:rFonts w:ascii="Segoe UI Symbol" w:hAnsi="Segoe UI Symbol" w:cs="Segoe UI Symbol"/>
          <w:sz w:val="24"/>
          <w:szCs w:val="24"/>
        </w:rPr>
        <w:t>№</w:t>
      </w:r>
      <w:r w:rsidRPr="00005886">
        <w:rPr>
          <w:rFonts w:ascii="Times New Roman" w:hAnsi="Times New Roman" w:cs="Times New Roman"/>
          <w:sz w:val="24"/>
          <w:szCs w:val="24"/>
        </w:rPr>
        <w:t xml:space="preserve"> 294-</w:t>
      </w:r>
      <w:r>
        <w:rPr>
          <w:rFonts w:ascii="Times New Roman CYR" w:hAnsi="Times New Roman CYR" w:cs="Times New Roman CYR"/>
          <w:sz w:val="24"/>
          <w:szCs w:val="24"/>
        </w:rPr>
        <w:t xml:space="preserve">ФЗ, в порядке, установленном Постановлением Правительства РФ от 10.02.2017 </w:t>
      </w:r>
      <w:r w:rsidRPr="00005886">
        <w:rPr>
          <w:rFonts w:ascii="Segoe UI Symbol" w:hAnsi="Segoe UI Symbol" w:cs="Segoe UI Symbol"/>
          <w:sz w:val="24"/>
          <w:szCs w:val="24"/>
        </w:rPr>
        <w:t>№</w:t>
      </w:r>
      <w:r w:rsidRPr="00005886">
        <w:rPr>
          <w:rFonts w:ascii="Times New Roman" w:hAnsi="Times New Roman" w:cs="Times New Roman"/>
          <w:sz w:val="24"/>
          <w:szCs w:val="24"/>
        </w:rPr>
        <w:t xml:space="preserve"> 166.</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3. </w:t>
      </w:r>
      <w:r>
        <w:rPr>
          <w:rFonts w:ascii="Times New Roman CYR" w:hAnsi="Times New Roman CYR" w:cs="Times New Roman CYR"/>
          <w:b/>
          <w:bCs/>
          <w:sz w:val="24"/>
          <w:szCs w:val="24"/>
        </w:rPr>
        <w:t>Организация и проведение плановой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3.1. </w:t>
      </w:r>
      <w:r>
        <w:rPr>
          <w:rFonts w:ascii="Times New Roman CYR" w:hAnsi="Times New Roman CYR" w:cs="Times New Roman CYR"/>
          <w:sz w:val="24"/>
          <w:szCs w:val="24"/>
        </w:rPr>
        <w:t>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3.2. </w:t>
      </w:r>
      <w:r>
        <w:rPr>
          <w:rFonts w:ascii="Times New Roman CYR" w:hAnsi="Times New Roman CYR" w:cs="Times New Roman CYR"/>
          <w:sz w:val="24"/>
          <w:szCs w:val="24"/>
        </w:rPr>
        <w:t>Плановые проверки проводятся не чаще чем один раз в три года.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3.3. </w:t>
      </w:r>
      <w:r>
        <w:rPr>
          <w:rFonts w:ascii="Times New Roman CYR" w:hAnsi="Times New Roman CYR" w:cs="Times New Roman CYR"/>
          <w:sz w:val="24"/>
          <w:szCs w:val="24"/>
        </w:rPr>
        <w:t>Плановые проверки проводятся на основании разрабатываемого Уполномоченным органом в соответствии с его полномочиями и утвержденного Главой Нижнереутчанского сельсовета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3.4. </w:t>
      </w:r>
      <w:r>
        <w:rPr>
          <w:rFonts w:ascii="Times New Roman CYR" w:hAnsi="Times New Roman CYR" w:cs="Times New Roman CYR"/>
          <w:sz w:val="24"/>
          <w:szCs w:val="24"/>
        </w:rPr>
        <w:t>Утвержденный Главой Нижнереутчанского сельсовета Ежегодный план доводится до сведения заинтересованных лиц посредством его размещения на официальном сайте Администрации Нижнереутчанского сельсовета в информационно-телекоммуникационной сети "Интернет".</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3.5. </w:t>
      </w:r>
      <w:r>
        <w:rPr>
          <w:rFonts w:ascii="Times New Roman CYR" w:hAnsi="Times New Roman CYR" w:cs="Times New Roman CYR"/>
          <w:sz w:val="24"/>
          <w:szCs w:val="24"/>
        </w:rPr>
        <w:t>В срок до 1 сентября года, предшествующего году проведения плановых проверок, Уполномоченный орган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3.6. </w:t>
      </w:r>
      <w:r>
        <w:rPr>
          <w:rFonts w:ascii="Times New Roman CYR" w:hAnsi="Times New Roman CYR" w:cs="Times New Roman CYR"/>
          <w:sz w:val="24"/>
          <w:szCs w:val="24"/>
        </w:rPr>
        <w:t>Основания для включения плановой проверки в ежегодный план проведения плановых проверок указаны в части 8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5886" w:rsidRPr="00005886" w:rsidRDefault="00005886" w:rsidP="00005886">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3.7. </w:t>
      </w:r>
      <w:r>
        <w:rPr>
          <w:rFonts w:ascii="Times New Roman CYR" w:hAnsi="Times New Roman CYR" w:cs="Times New Roman CYR"/>
          <w:sz w:val="24"/>
          <w:szCs w:val="24"/>
        </w:rPr>
        <w:t xml:space="preserve">Плановая проверка проводится в форме документарной проверки и (или) выездной проверки в порядке, установленном статьями 11 и 12 Федерального закона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3.8. </w:t>
      </w:r>
      <w:r>
        <w:rPr>
          <w:rFonts w:ascii="Times New Roman CYR" w:hAnsi="Times New Roman CYR" w:cs="Times New Roman CYR"/>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proofErr w:type="gramStart"/>
      <w:r>
        <w:rPr>
          <w:rFonts w:ascii="Times New Roman CYR" w:hAnsi="Times New Roman CYR" w:cs="Times New Roman CYR"/>
          <w:sz w:val="24"/>
          <w:szCs w:val="24"/>
        </w:rPr>
        <w:t>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4. </w:t>
      </w:r>
      <w:r>
        <w:rPr>
          <w:rFonts w:ascii="Times New Roman CYR" w:hAnsi="Times New Roman CYR" w:cs="Times New Roman CYR"/>
          <w:b/>
          <w:bCs/>
          <w:sz w:val="24"/>
          <w:szCs w:val="24"/>
        </w:rPr>
        <w:t>Организация и проведение внеплановой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4.1. </w:t>
      </w:r>
      <w:proofErr w:type="gramStart"/>
      <w:r>
        <w:rPr>
          <w:rFonts w:ascii="Times New Roman CYR" w:hAnsi="Times New Roman CYR" w:cs="Times New Roman CYR"/>
          <w:sz w:val="24"/>
          <w:szCs w:val="24"/>
        </w:rPr>
        <w:t>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4.2. </w:t>
      </w:r>
      <w:r>
        <w:rPr>
          <w:rFonts w:ascii="Times New Roman CYR" w:hAnsi="Times New Roman CYR" w:cs="Times New Roman CYR"/>
          <w:sz w:val="24"/>
          <w:szCs w:val="24"/>
        </w:rPr>
        <w:t>Основаниями для проведения внеплановой проверки в отношении юридических лиц и индивидуальных предпринимателей являются: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 </w:t>
      </w:r>
      <w:r>
        <w:rPr>
          <w:rFonts w:ascii="Times New Roman CYR" w:hAnsi="Times New Roman CYR" w:cs="Times New Roman CYR"/>
          <w:sz w:val="24"/>
          <w:szCs w:val="24"/>
        </w:rPr>
        <w:t>истечение срока исполнения ранее выданного предписания об устранении выявленного нарушения обязательных требований и требований, установленных муниципальными правовыми актами;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2) </w:t>
      </w:r>
      <w:r>
        <w:rPr>
          <w:rFonts w:ascii="Times New Roman CYR" w:hAnsi="Times New Roman CYR" w:cs="Times New Roman CYR"/>
          <w:sz w:val="24"/>
          <w:szCs w:val="24"/>
        </w:rPr>
        <w:t>представление информации должностного лица Уполномоченного органа, указанного в п. 1.6 Порядка, результатов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 </w:t>
      </w:r>
      <w:r>
        <w:rPr>
          <w:rFonts w:ascii="Times New Roman CYR" w:hAnsi="Times New Roman CYR" w:cs="Times New Roman CYR"/>
          <w:sz w:val="24"/>
          <w:szCs w:val="24"/>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4.3. </w:t>
      </w:r>
      <w:r>
        <w:rPr>
          <w:rFonts w:ascii="Times New Roman CYR" w:hAnsi="Times New Roman CYR" w:cs="Times New Roman CYR"/>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пунктах 4.2</w:t>
      </w:r>
      <w:hyperlink r:id="rId4" w:history="1">
        <w:r>
          <w:rPr>
            <w:rFonts w:ascii="Times New Roman CYR" w:hAnsi="Times New Roman CYR" w:cs="Times New Roman CYR"/>
            <w:color w:val="0000FF"/>
            <w:sz w:val="24"/>
            <w:szCs w:val="24"/>
            <w:u w:val="single"/>
          </w:rPr>
          <w:t xml:space="preserve"> </w:t>
        </w:r>
      </w:hyperlink>
      <w:r>
        <w:rPr>
          <w:rFonts w:ascii="Times New Roman CYR" w:hAnsi="Times New Roman CYR" w:cs="Times New Roman CYR"/>
          <w:sz w:val="24"/>
          <w:szCs w:val="24"/>
        </w:rPr>
        <w:t>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CYR" w:hAnsi="Times New Roman CYR" w:cs="Times New Roman CYR"/>
          <w:sz w:val="24"/>
          <w:szCs w:val="24"/>
        </w:rPr>
        <w:t>ии и ау</w:t>
      </w:r>
      <w:proofErr w:type="gramEnd"/>
      <w:r>
        <w:rPr>
          <w:rFonts w:ascii="Times New Roman CYR" w:hAnsi="Times New Roman CYR" w:cs="Times New Roman CYR"/>
          <w:sz w:val="24"/>
          <w:szCs w:val="24"/>
        </w:rPr>
        <w:t>тентификации.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4.4. </w:t>
      </w:r>
      <w:r>
        <w:rPr>
          <w:rFonts w:ascii="Times New Roman CYR" w:hAnsi="Times New Roman CYR" w:cs="Times New Roman CYR"/>
          <w:sz w:val="24"/>
          <w:szCs w:val="24"/>
        </w:rPr>
        <w:t>Внеплановая проверка проводится в форме документарной проверки и (или) выездной проверки.</w:t>
      </w:r>
    </w:p>
    <w:p w:rsidR="00005886" w:rsidRPr="00005886" w:rsidRDefault="00005886" w:rsidP="0000588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CYR" w:hAnsi="Times New Roman CYR" w:cs="Times New Roman CYR"/>
          <w:sz w:val="24"/>
          <w:szCs w:val="24"/>
        </w:rPr>
        <w:t xml:space="preserve">В отношении юридических лиц и индивидуальных предпринимателей внеплановые проверки проводятся в порядке, установленном Федеральным законом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4.5. </w:t>
      </w:r>
      <w:r>
        <w:rPr>
          <w:rFonts w:ascii="Times New Roman CYR" w:hAnsi="Times New Roman CYR" w:cs="Times New Roman CYR"/>
          <w:sz w:val="24"/>
          <w:szCs w:val="24"/>
        </w:rPr>
        <w:t xml:space="preserve">О проведении внеплановой выездной проверки, за исключением внеплановой выездной проверки, </w:t>
      </w:r>
      <w:proofErr w:type="gramStart"/>
      <w:r>
        <w:rPr>
          <w:rFonts w:ascii="Times New Roman CYR" w:hAnsi="Times New Roman CYR" w:cs="Times New Roman CYR"/>
          <w:sz w:val="24"/>
          <w:szCs w:val="24"/>
        </w:rPr>
        <w:t>основания</w:t>
      </w:r>
      <w:proofErr w:type="gramEnd"/>
      <w:r>
        <w:rPr>
          <w:rFonts w:ascii="Times New Roman CYR" w:hAnsi="Times New Roman CYR" w:cs="Times New Roman CYR"/>
          <w:sz w:val="24"/>
          <w:szCs w:val="24"/>
        </w:rPr>
        <w:t xml:space="preserve"> проведения которой указаны в подпункте 2 пункта 4.2 настоящего раздела,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CYR" w:hAnsi="Times New Roman CYR" w:cs="Times New Roman CYR"/>
          <w:sz w:val="24"/>
          <w:szCs w:val="24"/>
        </w:rPr>
        <w:t>предпринимателей</w:t>
      </w:r>
      <w:proofErr w:type="gramEnd"/>
      <w:r>
        <w:rPr>
          <w:rFonts w:ascii="Times New Roman CYR" w:hAnsi="Times New Roman CYR" w:cs="Times New Roman CYR"/>
          <w:sz w:val="24"/>
          <w:szCs w:val="24"/>
        </w:rPr>
        <w:t xml:space="preserve"> либо ранее был представлен юридическим лицом, индивидуальным предпринимателем в орган муниципального контроля.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4.6. </w:t>
      </w:r>
      <w:r>
        <w:rPr>
          <w:rFonts w:ascii="Times New Roman CYR" w:hAnsi="Times New Roman CYR" w:cs="Times New Roman CYR"/>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4.2 настоящего раздела, уполномоченными должностными лицами органа муниципального контроля может быть проведена предварительная проверка поступившей информации.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Pr>
          <w:rFonts w:ascii="Times New Roman CYR" w:hAnsi="Times New Roman CYR" w:cs="Times New Roman CYR"/>
          <w:sz w:val="24"/>
          <w:szCs w:val="24"/>
        </w:rPr>
        <w:t xml:space="preserve">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CYR" w:hAnsi="Times New Roman CYR" w:cs="Times New Roman CYR"/>
          <w:sz w:val="24"/>
          <w:szCs w:val="24"/>
        </w:rPr>
        <w:t>явившихся</w:t>
      </w:r>
      <w:proofErr w:type="gramEnd"/>
      <w:r>
        <w:rPr>
          <w:rFonts w:ascii="Times New Roman CYR" w:hAnsi="Times New Roman CYR" w:cs="Times New Roman CYR"/>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5. </w:t>
      </w:r>
      <w:r>
        <w:rPr>
          <w:rFonts w:ascii="Times New Roman CYR" w:hAnsi="Times New Roman CYR" w:cs="Times New Roman CYR"/>
          <w:b/>
          <w:bCs/>
          <w:sz w:val="24"/>
          <w:szCs w:val="24"/>
        </w:rPr>
        <w:t>Срок проведения проверки</w:t>
      </w:r>
    </w:p>
    <w:p w:rsidR="00005886" w:rsidRPr="00005886" w:rsidRDefault="00005886" w:rsidP="00005886">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5.1. </w:t>
      </w:r>
      <w:r>
        <w:rPr>
          <w:rFonts w:ascii="Times New Roman CYR" w:hAnsi="Times New Roman CYR" w:cs="Times New Roman CYR"/>
          <w:sz w:val="24"/>
          <w:szCs w:val="24"/>
        </w:rPr>
        <w:t xml:space="preserve">Сроки проведения проверок юридических лиц и индивидуальных предпринимателей установлены Федеральным законом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6. </w:t>
      </w:r>
      <w:r>
        <w:rPr>
          <w:rFonts w:ascii="Times New Roman CYR" w:hAnsi="Times New Roman CYR" w:cs="Times New Roman CYR"/>
          <w:b/>
          <w:bCs/>
          <w:sz w:val="24"/>
          <w:szCs w:val="24"/>
        </w:rPr>
        <w:t>Порядок организации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6.1. </w:t>
      </w:r>
      <w:r>
        <w:rPr>
          <w:rFonts w:ascii="Times New Roman CYR" w:hAnsi="Times New Roman CYR" w:cs="Times New Roman CYR"/>
          <w:sz w:val="24"/>
          <w:szCs w:val="24"/>
        </w:rPr>
        <w:t>Проверка проводится на основании распоряжения Администрации Нижнереутчанского сельсовета о проведении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Проверка может проводиться только должностным лицом или должностными лицами, которые указаны в распоряжении Администрации Нижнереутчанского сельсовета.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6.2. </w:t>
      </w:r>
      <w:r>
        <w:rPr>
          <w:rFonts w:ascii="Times New Roman CYR" w:hAnsi="Times New Roman CYR" w:cs="Times New Roman CYR"/>
          <w:sz w:val="24"/>
          <w:szCs w:val="24"/>
        </w:rPr>
        <w:t>Заверенная печатью копия распоряжения о проведении проверки вручается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6.3. </w:t>
      </w:r>
      <w:r>
        <w:rPr>
          <w:rFonts w:ascii="Times New Roman CYR" w:hAnsi="Times New Roman CYR" w:cs="Times New Roman CYR"/>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7. </w:t>
      </w:r>
      <w:r>
        <w:rPr>
          <w:rFonts w:ascii="Times New Roman CYR" w:hAnsi="Times New Roman CYR" w:cs="Times New Roman CYR"/>
          <w:b/>
          <w:bCs/>
          <w:sz w:val="24"/>
          <w:szCs w:val="24"/>
        </w:rPr>
        <w:t>Порядок оформления результатов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7.1. </w:t>
      </w:r>
      <w:r>
        <w:rPr>
          <w:rFonts w:ascii="Times New Roman CYR" w:hAnsi="Times New Roman CYR" w:cs="Times New Roman CYR"/>
          <w:sz w:val="24"/>
          <w:szCs w:val="24"/>
        </w:rPr>
        <w:t>По результатам проверки должностными лицами Уполномоченного органа, проводящими проверку, составляется акт по установленной форме в двух экземплярах.</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7.2. </w:t>
      </w:r>
      <w:r>
        <w:rPr>
          <w:rFonts w:ascii="Times New Roman CYR" w:hAnsi="Times New Roman CYR" w:cs="Times New Roman CYR"/>
          <w:sz w:val="24"/>
          <w:szCs w:val="24"/>
        </w:rPr>
        <w:t>К акту проверки прилагаются акты отбора проб, протоколы испытаний, заключения проведенных исследований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7.3. </w:t>
      </w:r>
      <w:r>
        <w:rPr>
          <w:rFonts w:ascii="Times New Roman CYR" w:hAnsi="Times New Roman CYR" w:cs="Times New Roman CYR"/>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Pr>
          <w:rFonts w:ascii="Times New Roman CYR" w:hAnsi="Times New Roman CYR" w:cs="Times New Roman CYR"/>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7.4. </w:t>
      </w:r>
      <w:r>
        <w:rPr>
          <w:rFonts w:ascii="Times New Roman CYR" w:hAnsi="Times New Roman CYR" w:cs="Times New Roman CYR"/>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Pr>
          <w:rFonts w:ascii="Times New Roman CYR" w:hAnsi="Times New Roman CYR" w:cs="Times New Roman CYR"/>
          <w:sz w:val="24"/>
          <w:szCs w:val="24"/>
        </w:rPr>
        <w:t>расписку</w:t>
      </w:r>
      <w:proofErr w:type="gramEnd"/>
      <w:r>
        <w:rPr>
          <w:rFonts w:ascii="Times New Roman CYR" w:hAnsi="Times New Roman CYR" w:cs="Times New Roman CYR"/>
          <w:sz w:val="24"/>
          <w:szCs w:val="24"/>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7.5. </w:t>
      </w:r>
      <w:r>
        <w:rPr>
          <w:rFonts w:ascii="Times New Roman CYR" w:hAnsi="Times New Roman CYR" w:cs="Times New Roman CY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7.6. </w:t>
      </w:r>
      <w:r>
        <w:rPr>
          <w:rFonts w:ascii="Times New Roman CYR" w:hAnsi="Times New Roman CYR" w:cs="Times New Roman CYR"/>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7.7. </w:t>
      </w:r>
      <w:r>
        <w:rPr>
          <w:rFonts w:ascii="Times New Roman CYR" w:hAnsi="Times New Roman CYR" w:cs="Times New Roman CYR"/>
          <w:sz w:val="24"/>
          <w:szCs w:val="24"/>
        </w:rPr>
        <w:t>Должностными лицами Уполномоченного органа, указанными в п.1.6 Порядка, осуществляется запись о проведенной проверке в журнале учета проверок в случае его наличия у юридического лица, индивидуального предпринимателя.</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7.8. </w:t>
      </w:r>
      <w:proofErr w:type="gramStart"/>
      <w:r>
        <w:rPr>
          <w:rFonts w:ascii="Times New Roman CYR" w:hAnsi="Times New Roman CYR" w:cs="Times New Roman CYR"/>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rFonts w:ascii="Times New Roman CYR" w:hAnsi="Times New Roman CYR" w:cs="Times New Roman CYR"/>
          <w:sz w:val="24"/>
          <w:szCs w:val="24"/>
        </w:rPr>
        <w:t xml:space="preserve"> его отдельных положений.</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7.9.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CYR" w:hAnsi="Times New Roman CYR" w:cs="Times New Roman CYR"/>
          <w:sz w:val="24"/>
          <w:szCs w:val="24"/>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8. </w:t>
      </w:r>
      <w:r>
        <w:rPr>
          <w:rFonts w:ascii="Times New Roman CYR" w:hAnsi="Times New Roman CYR" w:cs="Times New Roman CYR"/>
          <w:b/>
          <w:bCs/>
          <w:sz w:val="24"/>
          <w:szCs w:val="24"/>
        </w:rPr>
        <w:t>Меры, принимаемые должностными лицами Уполномоченного органа в отношении фактов нарушений, выявленных при проведении проверки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8.1. </w:t>
      </w:r>
      <w:r>
        <w:rPr>
          <w:rFonts w:ascii="Times New Roman CYR" w:hAnsi="Times New Roman CYR" w:cs="Times New Roman CYR"/>
          <w:sz w:val="24"/>
          <w:szCs w:val="24"/>
        </w:rPr>
        <w:t>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005886">
        <w:rPr>
          <w:rFonts w:ascii="Times New Roman" w:hAnsi="Times New Roman" w:cs="Times New Roman"/>
          <w:sz w:val="24"/>
          <w:szCs w:val="24"/>
        </w:rPr>
        <w:t xml:space="preserve">1) </w:t>
      </w:r>
      <w:r>
        <w:rPr>
          <w:rFonts w:ascii="Times New Roman CYR" w:hAnsi="Times New Roman CYR" w:cs="Times New Roman CYR"/>
          <w:sz w:val="24"/>
          <w:szCs w:val="24"/>
        </w:rPr>
        <w:t>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w:t>
      </w:r>
      <w:proofErr w:type="gramEnd"/>
      <w:r>
        <w:rPr>
          <w:rFonts w:ascii="Times New Roman CYR" w:hAnsi="Times New Roman CYR" w:cs="Times New Roman CYR"/>
          <w:sz w:val="24"/>
          <w:szCs w:val="24"/>
        </w:rPr>
        <w:t xml:space="preserve">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2) </w:t>
      </w:r>
      <w:r>
        <w:rPr>
          <w:rFonts w:ascii="Times New Roman CYR" w:hAnsi="Times New Roman CYR" w:cs="Times New Roman CYR"/>
          <w:sz w:val="24"/>
          <w:szCs w:val="24"/>
        </w:rPr>
        <w:t xml:space="preserve">принять меры по </w:t>
      </w:r>
      <w:proofErr w:type="gramStart"/>
      <w:r>
        <w:rPr>
          <w:rFonts w:ascii="Times New Roman CYR" w:hAnsi="Times New Roman CYR" w:cs="Times New Roman CYR"/>
          <w:sz w:val="24"/>
          <w:szCs w:val="24"/>
        </w:rPr>
        <w:t>контролю за</w:t>
      </w:r>
      <w:proofErr w:type="gramEnd"/>
      <w:r>
        <w:rPr>
          <w:rFonts w:ascii="Times New Roman CYR" w:hAnsi="Times New Roman CYR" w:cs="Times New Roman CY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8.2. </w:t>
      </w:r>
      <w:r>
        <w:rPr>
          <w:rFonts w:ascii="Times New Roman CYR" w:hAnsi="Times New Roman CYR" w:cs="Times New Roman CYR"/>
          <w:sz w:val="24"/>
          <w:szCs w:val="24"/>
        </w:rPr>
        <w:t>В случае выдачи предписания непосредственно по завершении проверки оно вручается лицам, в отношении которых составлено, в порядке, предусмотренном пунктом 6.3 настоящего Порядка.</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органа заказным письмом с уведомлением о вручении, если не имеется возможности вручить его лично.</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8.3. </w:t>
      </w:r>
      <w:r>
        <w:rPr>
          <w:rFonts w:ascii="Times New Roman CYR" w:hAnsi="Times New Roman CYR" w:cs="Times New Roman CYR"/>
          <w:sz w:val="24"/>
          <w:szCs w:val="24"/>
        </w:rPr>
        <w:t>Предписание подлежит обязательному исполнению юридическим лицом, индивидуальным предпринимателем в установленный в предписании срок.</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8.4. </w:t>
      </w:r>
      <w:r>
        <w:rPr>
          <w:rFonts w:ascii="Times New Roman CYR" w:hAnsi="Times New Roman CYR" w:cs="Times New Roman CYR"/>
          <w:sz w:val="24"/>
          <w:szCs w:val="24"/>
        </w:rPr>
        <w:t xml:space="preserve">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пять дней до окончания установленного предписанием срока устранения нарушений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8.5. </w:t>
      </w:r>
      <w:r>
        <w:rPr>
          <w:rFonts w:ascii="Times New Roman CYR" w:hAnsi="Times New Roman CYR" w:cs="Times New Roman CYR"/>
          <w:sz w:val="24"/>
          <w:szCs w:val="24"/>
        </w:rPr>
        <w:t>Должностное лицо Уполномоченного органа, выдавшее предписание, рассматривает ходатайство не позднее пяти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005886" w:rsidRDefault="00005886" w:rsidP="00005886">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8.6. </w:t>
      </w:r>
      <w:proofErr w:type="gramStart"/>
      <w:r>
        <w:rPr>
          <w:rFonts w:ascii="Times New Roman CYR" w:hAnsi="Times New Roman CYR" w:cs="Times New Roman CYR"/>
          <w:sz w:val="24"/>
          <w:szCs w:val="24"/>
        </w:rPr>
        <w:t>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w:t>
      </w:r>
      <w:proofErr w:type="gramEnd"/>
    </w:p>
    <w:p w:rsidR="00005886" w:rsidRDefault="00ED6EAB" w:rsidP="00005886">
      <w:pPr>
        <w:autoSpaceDE w:val="0"/>
        <w:autoSpaceDN w:val="0"/>
        <w:adjustRightInd w:val="0"/>
        <w:spacing w:after="0" w:line="240" w:lineRule="auto"/>
        <w:ind w:firstLine="709"/>
        <w:jc w:val="both"/>
        <w:rPr>
          <w:rFonts w:ascii="Times New Roman CYR" w:hAnsi="Times New Roman CYR" w:cs="Times New Roman CYR"/>
          <w:b/>
          <w:bCs/>
          <w:sz w:val="24"/>
          <w:szCs w:val="24"/>
        </w:rPr>
      </w:pPr>
      <w:hyperlink r:id="rId5" w:history="1">
        <w:r w:rsidR="00005886" w:rsidRPr="001A2E10">
          <w:rPr>
            <w:rFonts w:ascii="Times New Roman" w:hAnsi="Times New Roman" w:cs="Times New Roman"/>
            <w:b/>
            <w:bCs/>
            <w:sz w:val="24"/>
            <w:szCs w:val="24"/>
          </w:rPr>
          <w:t>9</w:t>
        </w:r>
      </w:hyperlink>
      <w:r w:rsidR="00005886" w:rsidRPr="001A2E10">
        <w:rPr>
          <w:rFonts w:ascii="Times New Roman" w:hAnsi="Times New Roman" w:cs="Times New Roman"/>
          <w:b/>
          <w:bCs/>
          <w:sz w:val="24"/>
          <w:szCs w:val="24"/>
        </w:rPr>
        <w:t>.</w:t>
      </w:r>
      <w:r w:rsidR="00005886" w:rsidRPr="00005886">
        <w:rPr>
          <w:rFonts w:ascii="Times New Roman" w:hAnsi="Times New Roman" w:cs="Times New Roman"/>
          <w:b/>
          <w:bCs/>
          <w:sz w:val="24"/>
          <w:szCs w:val="24"/>
        </w:rPr>
        <w:t xml:space="preserve"> </w:t>
      </w:r>
      <w:r w:rsidR="00005886">
        <w:rPr>
          <w:rFonts w:ascii="Times New Roman CYR" w:hAnsi="Times New Roman CYR" w:cs="Times New Roman CYR"/>
          <w:b/>
          <w:bCs/>
          <w:sz w:val="24"/>
          <w:szCs w:val="24"/>
        </w:rPr>
        <w:t>Права юридического лица, индивидуального предпринимателя при проведении проверки</w:t>
      </w:r>
    </w:p>
    <w:p w:rsidR="00005886" w:rsidRPr="00005886" w:rsidRDefault="001A2E10" w:rsidP="0000588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05886" w:rsidRPr="00005886">
        <w:rPr>
          <w:rFonts w:ascii="Times New Roman" w:hAnsi="Times New Roman" w:cs="Times New Roman"/>
          <w:sz w:val="24"/>
          <w:szCs w:val="24"/>
        </w:rPr>
        <w:t xml:space="preserve">.1. </w:t>
      </w:r>
      <w:r w:rsidR="00005886">
        <w:rPr>
          <w:rFonts w:ascii="Times New Roman CYR" w:hAnsi="Times New Roman CYR" w:cs="Times New Roman CYR"/>
          <w:sz w:val="24"/>
          <w:szCs w:val="24"/>
        </w:rPr>
        <w:t xml:space="preserve">Права юридического лица, индивидуального предпринимателя при проведении проверки регламентируются статьей 21 Федерального закона от 26.12.2008 </w:t>
      </w:r>
      <w:r w:rsidR="00005886" w:rsidRPr="00005886">
        <w:rPr>
          <w:rFonts w:ascii="Segoe UI Symbol" w:hAnsi="Segoe UI Symbol" w:cs="Segoe UI Symbol"/>
          <w:sz w:val="24"/>
          <w:szCs w:val="24"/>
        </w:rPr>
        <w:t>№</w:t>
      </w:r>
      <w:r w:rsidR="00005886" w:rsidRPr="00005886">
        <w:rPr>
          <w:rFonts w:ascii="Times New Roman" w:hAnsi="Times New Roman" w:cs="Times New Roman"/>
          <w:sz w:val="24"/>
          <w:szCs w:val="24"/>
        </w:rPr>
        <w:t xml:space="preserve"> 294-</w:t>
      </w:r>
      <w:r w:rsidR="00005886">
        <w:rPr>
          <w:rFonts w:ascii="Times New Roman CYR" w:hAnsi="Times New Roman CYR" w:cs="Times New Roman CYR"/>
          <w:sz w:val="24"/>
          <w:szCs w:val="24"/>
        </w:rPr>
        <w:t xml:space="preserve">ФЗ </w:t>
      </w:r>
      <w:r w:rsidR="00005886" w:rsidRPr="00005886">
        <w:rPr>
          <w:rFonts w:ascii="Times New Roman" w:hAnsi="Times New Roman" w:cs="Times New Roman"/>
          <w:sz w:val="24"/>
          <w:szCs w:val="24"/>
        </w:rPr>
        <w:t>«</w:t>
      </w:r>
      <w:r w:rsidR="00005886">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5886" w:rsidRPr="00005886">
        <w:rPr>
          <w:rFonts w:ascii="Times New Roman" w:hAnsi="Times New Roman" w:cs="Times New Roman"/>
          <w:sz w:val="24"/>
          <w:szCs w:val="24"/>
        </w:rPr>
        <w:t>».</w:t>
      </w:r>
    </w:p>
    <w:p w:rsidR="00005886" w:rsidRPr="00005886" w:rsidRDefault="00005886" w:rsidP="00005886">
      <w:pPr>
        <w:autoSpaceDE w:val="0"/>
        <w:autoSpaceDN w:val="0"/>
        <w:adjustRightInd w:val="0"/>
        <w:spacing w:after="0" w:line="240" w:lineRule="auto"/>
        <w:ind w:firstLine="709"/>
        <w:jc w:val="both"/>
        <w:rPr>
          <w:rFonts w:ascii="Calibri" w:hAnsi="Calibri" w:cs="Calibri"/>
        </w:rPr>
      </w:pPr>
    </w:p>
    <w:p w:rsidR="00005886" w:rsidRPr="00005886" w:rsidRDefault="00005886" w:rsidP="00005886">
      <w:pPr>
        <w:autoSpaceDE w:val="0"/>
        <w:autoSpaceDN w:val="0"/>
        <w:adjustRightInd w:val="0"/>
        <w:rPr>
          <w:rFonts w:ascii="Calibri" w:hAnsi="Calibri" w:cs="Calibri"/>
        </w:rPr>
      </w:pPr>
    </w:p>
    <w:p w:rsidR="00BC1547" w:rsidRDefault="00BC1547"/>
    <w:sectPr w:rsidR="00BC1547" w:rsidSect="00BA1E4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05886"/>
    <w:rsid w:val="00005886"/>
    <w:rsid w:val="001A2E10"/>
    <w:rsid w:val="002F4F1E"/>
    <w:rsid w:val="003A0B84"/>
    <w:rsid w:val="007C2DD4"/>
    <w:rsid w:val="007C3DCB"/>
    <w:rsid w:val="00944476"/>
    <w:rsid w:val="00985A17"/>
    <w:rsid w:val="00B621D1"/>
    <w:rsid w:val="00BC1547"/>
    <w:rsid w:val="00CE00BD"/>
    <w:rsid w:val="00ED6EAB"/>
    <w:rsid w:val="00F05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8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076EB43DDFD29B37B5702F630E5792AB86B6A9329A54B37C59FC295F8F709E7E0D8D158100649256058B581AF524E79B2D8F1E9D1AA565A0A97Bm1r8J" TargetMode="External"/><Relationship Id="rId4" Type="http://schemas.openxmlformats.org/officeDocument/2006/relationships/hyperlink" Target="../../../../../../../C:/Users/KOMMUNARSS/Desktop/Documents/&#1072;&#1076;&#1084;&#1080;&#1085;&#1080;&#1089;&#1090;&#1088;&#1072;&#1094;&#1080;&#1103;/&#1086;&#1090;&#1074;&#1077;&#1090;&#1099;%20&#1087;&#1088;&#1086;&#1082;&#1091;&#1088;&#1072;&#1090;&#1091;&#1088;&#1072;/&#1058;&#1086;&#1088;&#1075;&#1086;&#1074;&#1072;&#1103;%20&#1076;&#1077;&#1103;&#1090;&#1077;&#1083;&#1100;&#1085;&#1086;&#1089;&#1090;&#1100;/&#1055;&#1086;&#1088;&#1103;&#1076;&#1086;&#1082;%20&#1086;&#1088;&#1075;&#1072;&#1085;&#1080;&#1079;&#1072;&#1094;&#1080;&#1103;&#1090;&#1086;&#1088;&#1075;&#1086;&#1074;&#1086;&#1081;%20&#1076;&#1077;&#1103;&#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4314</Words>
  <Characters>24595</Characters>
  <Application>Microsoft Office Word</Application>
  <DocSecurity>0</DocSecurity>
  <Lines>204</Lines>
  <Paragraphs>57</Paragraphs>
  <ScaleCrop>false</ScaleCrop>
  <Company>Reanimator Extreme Edition</Company>
  <LinksUpToDate>false</LinksUpToDate>
  <CharactersWithSpaces>28852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2020-03-02T18:44:00Z</dcterms:created>
  <dcterms:modified xsi:type="dcterms:W3CDTF">2020-03-02T18:47:00Z</dcterms:modified>
</cp:coreProperties>
</file>