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19" w:rsidRDefault="00B02419" w:rsidP="00B0241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</w:rPr>
      </w:pP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B02419" w:rsidRDefault="00B02419" w:rsidP="00B02419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7267E2" w:rsidRDefault="007267E2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B02419" w:rsidRDefault="00B02419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</w:p>
    <w:p w:rsidR="00B02419" w:rsidRPr="00B02419" w:rsidRDefault="00B02419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B02419" w:rsidRDefault="00B02419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Default="00B02419" w:rsidP="001D5177">
      <w:pPr>
        <w:shd w:val="clear" w:color="auto" w:fill="FFFFFF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 предоставления муниципальной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«Дача письменных разъяснений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налогоплательщикам по вопросам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муниципальных нормативных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41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 актов о местных налогах и сборах»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5177" w:rsidRDefault="001D5177" w:rsidP="001D5177">
      <w:pPr>
        <w:shd w:val="clear" w:color="auto" w:fill="FFFFFF"/>
        <w:spacing w:after="0" w:line="240" w:lineRule="auto"/>
        <w:ind w:right="4676"/>
        <w:jc w:val="both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7267E2" w:rsidRPr="00B02419" w:rsidRDefault="007267E2" w:rsidP="00B024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B02419" w:rsidRPr="007267E2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34.2 Налогового кодекса Российской</w:t>
      </w:r>
      <w:r w:rsidR="007267E2"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Федеральным законом от 27.07.2010 № 210-ФЗ «Об организации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услуг», Федеральным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от 06.10.2003 № 131-ФЗ «Об общих принципах организации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сельсовет» Медвенского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района, на основании Представления Прокуратуры Медвенского района от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26.01.2021 № 23-2021 (кп№00373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устранении нарушений федерального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законодательства, Администрация 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Нижнереутчан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gramEnd"/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Медвенского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ПОСТАНОВЛЯЕТ:</w:t>
      </w:r>
    </w:p>
    <w:p w:rsidR="00B02419" w:rsidRPr="007267E2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прилагаемый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 w:rsid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Администрацией 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«Дача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налогоплательщикам по вопросам применения муниципальных нормативных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актов о местных налогах и сборах».</w:t>
      </w:r>
    </w:p>
    <w:p w:rsidR="00B02419" w:rsidRPr="007267E2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</w:t>
      </w:r>
    </w:p>
    <w:p w:rsidR="00B02419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3 Настоящее постановление вступает в силу со дня подписания и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 размещению на официальном сайте муниципального образования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сельсовет» Медвенского района Курской области в сети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«Интернет».</w:t>
      </w:r>
    </w:p>
    <w:p w:rsidR="001D5177" w:rsidRDefault="001D5177" w:rsidP="001D5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177" w:rsidRPr="007267E2" w:rsidRDefault="001D5177" w:rsidP="001D5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419" w:rsidRPr="007267E2" w:rsidRDefault="00B02419" w:rsidP="001D5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</w:t>
      </w:r>
    </w:p>
    <w:p w:rsidR="00B02419" w:rsidRPr="007267E2" w:rsidRDefault="00B02419" w:rsidP="001D5177">
      <w:pPr>
        <w:shd w:val="clear" w:color="auto" w:fill="FFFFFF"/>
        <w:tabs>
          <w:tab w:val="left" w:pos="70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Медвенского района </w:t>
      </w:r>
      <w:r w:rsidR="001D51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П.В. Тришин</w:t>
      </w:r>
    </w:p>
    <w:p w:rsidR="00B02419" w:rsidRDefault="00B02419" w:rsidP="001D5177">
      <w:pPr>
        <w:jc w:val="both"/>
      </w:pPr>
    </w:p>
    <w:p w:rsidR="00B02419" w:rsidRPr="001D5177" w:rsidRDefault="00B02419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УТВЕРЖДЁН</w:t>
      </w:r>
    </w:p>
    <w:p w:rsidR="00B02419" w:rsidRPr="001D5177" w:rsidRDefault="00B02419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B02419" w:rsidRPr="001D5177" w:rsidRDefault="001D5177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="00B02419"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</w:t>
      </w:r>
    </w:p>
    <w:p w:rsidR="00B02419" w:rsidRPr="001D5177" w:rsidRDefault="00B02419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B02419" w:rsidRDefault="001D5177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2419"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02419"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5177" w:rsidRDefault="001D5177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177" w:rsidRPr="001D5177" w:rsidRDefault="001D5177" w:rsidP="001D5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1D5177" w:rsidRDefault="00B02419" w:rsidP="001D5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 предоставления муниципальной услуги</w:t>
      </w:r>
    </w:p>
    <w:p w:rsidR="00B02419" w:rsidRPr="001D5177" w:rsidRDefault="00B02419" w:rsidP="001D5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«Дача письменных разъяснений налогоплательщикам по вопросам применения</w:t>
      </w:r>
    </w:p>
    <w:p w:rsidR="00B02419" w:rsidRPr="001D5177" w:rsidRDefault="00B02419" w:rsidP="001D5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муниципальных нормативных правовых актов о местных налогах и сборах»</w:t>
      </w:r>
    </w:p>
    <w:p w:rsidR="001D5177" w:rsidRDefault="001D5177" w:rsidP="00B024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B02419" w:rsidRPr="001D5177" w:rsidRDefault="00B02419" w:rsidP="00CA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1D5177" w:rsidRPr="001D5177" w:rsidRDefault="001D5177" w:rsidP="00CA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1D5177" w:rsidRDefault="00B02419" w:rsidP="00CA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Административный регламент по предоставлению муниципальной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даче письменных разъяснений налогоплательщикам по вопросам применения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нормативных правовых актов о налогах и сборах (далее -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регламент) - определяет стандарт, состав, сроки и последовательность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действий (административных процедур) Администрации </w:t>
      </w:r>
      <w:r w:rsidR="0011586F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 Курской области (далее – Администрация) при исполнении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по рассмотрению и подготовке письменных разъяснений на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обращения, поступившие в Администрацию </w:t>
      </w:r>
      <w:r w:rsidR="0011586F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proofErr w:type="gramEnd"/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Медвенского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по вопросам применения муниципальных нормативных правовых актов о местных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налогах и сборах.</w:t>
      </w:r>
    </w:p>
    <w:p w:rsidR="00B02419" w:rsidRPr="001D5177" w:rsidRDefault="00B02419" w:rsidP="00CA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1.2. Круг заявителей</w:t>
      </w:r>
    </w:p>
    <w:p w:rsidR="00CA6AFF" w:rsidRDefault="00B02419" w:rsidP="00CA6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Заявителями при предоставлении муниципальной услуги являются граждане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юридические лица, индивидуальные предприниматели,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граждане и лица без гражданства, за исключением государственных органов</w:t>
      </w:r>
      <w:r w:rsid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 их территориальных органов, органов государственных внебюджетных фондов и их</w:t>
      </w:r>
      <w:r w:rsidR="00CA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территориальных органов, органов местного самоуправления, а также за исключением</w:t>
      </w:r>
      <w:r w:rsidR="00CA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случаев, установленных международными договорами Российской Федерации или</w:t>
      </w:r>
      <w:r w:rsidR="00CA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 (далее – заявитель).</w:t>
      </w:r>
      <w:r w:rsidR="00CA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B02419" w:rsidRPr="001D5177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заявителей при предоставлении муниципальной услуги, в том числе при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подаче (направлении) заявления, могут выступать лица, имеющие право в соответствии с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 либо в силу наделения их заявителями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установленном законодательством Российской Федерации, полномочиями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выступать от имени заявителей при предоставлении муниципальной услуги (далее –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представитель).</w:t>
      </w:r>
    </w:p>
    <w:p w:rsidR="00B02419" w:rsidRPr="001D5177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1.3. Требования к порядку информирования о предоставлении муниципальной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p w:rsidR="00B02419" w:rsidRPr="001D5177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1.3.1. </w:t>
      </w:r>
      <w:proofErr w:type="gramStart"/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получения информации заявителями по вопросам предоставления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 услуг, которые являются необходимыми и обязательными для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услуги, сведений о ходе предоставления указанных услуг,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на официальном сайте органа местного самоуправления Курской области,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являющегося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разработчиком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системе «Единый портал государственных и муниципальных услуг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(функций)» (далее - Единый портал)</w:t>
      </w:r>
      <w:proofErr w:type="gramEnd"/>
    </w:p>
    <w:p w:rsidR="00B02419" w:rsidRPr="001D5177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заявителей по вопросам предоставления муниципальной услуги,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о ходе предоставления муниципальной услуги, проводится путем устного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информирования, письменного информирования (в том числе в электронной форме).</w:t>
      </w:r>
    </w:p>
    <w:p w:rsidR="00B02419" w:rsidRPr="001D5177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заявителей организуется следующим образом:</w:t>
      </w:r>
    </w:p>
    <w:p w:rsidR="00B02419" w:rsidRPr="001D5177" w:rsidRDefault="00B02419" w:rsidP="001D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77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индивидуальное информирование (устное, письменное);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- публичное информирование (средства массовой информации, сеть «Интернет»).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устное информирование осуществляется специалистами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11586F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(далее - Администрация)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обращении заявителей за информацией лично (в том числе по телефону).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Администрации, график личного приема заявителей размещается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 – телекоммуникационной сети «Интернет» на официальном сайте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и на информационном стенде.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принимают все необходимые меры для предоставления заявителю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 и оперативного ответа на поставленные вопросы, в том числе с привлечением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компетентных специалистов.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устное обращение с согласия заявителя предоставляется в устной форме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личного приема. В остальных случаях в установленный законом срок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 письменный ответ по существу поставленных в устном обращении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для подготовки ответа требуется продолжительное время, специалист может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заявителю обратиться за необходимой информацией в удобных для него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 и способах повторного консультирования через определенный промежуток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индивидуального устного информирования (в том числе по телефону)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не может превышать 10 минут.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телефонный звонок содержит информацию о наименовании органа,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позвонил заявитель, фамилию, имя, отчество (последнее - при наличии) 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специалиста, принявшего телефонный звонок. При невозможности принявшего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 специалиста самостоятельно ответить на поставленные вопросы телефонный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 переадресовывается (переводится) на другое должностное лицо или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обратившемуся гражданину сообщается номер телефона, по которому он может получить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информацию.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разговора специалисты четко произносят слова, избегают «параллельных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разговоров» с окружающими людьми и не прерывают разговор, в том числе по причине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звонка на другой аппарат.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телефонные звонки и устные обращения специалисты соблюдают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служебной этики.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Письменное, индивидуальное информирование осуществляется в письменной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за подписью главы района. Письменный ответ предоставляется в простой, четкой 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понятной форме и содержит ответы на поставленные вопросы, а также фамилию, имя,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(при наличии) и номер телефона исполнителя и должность, фамилию 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инициалы лица, подписавшего ответ.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ответ по существу поставленных в письменном заявлении вопросов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заявителю в течение 30 календарных дней со дня его регистрации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обращение направляется в форме электронного документа по адресу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почты, указанному в обращении, поступившем в Администрацию или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должностному лицу в форме электронного документа, и в письменной форме по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почтовому адресу, указанному в обращении, поступившем в Администрацию или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должностному лицу в письменной форме. 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на поступившее в обращение,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содержащее предложение, заявление или жалобу, которые затрагивают интересы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неопределенного круга лиц, в частности на обращение, в котором обжалуется судебное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решение, вынесенное в отношении неопределенного круга лиц, ответ, в том числе с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разъяснением порядка обжалования судебного решения, может быть размещен с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требований части 2 статьи 6 Федерального закона «О порядке рассмотрения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обращений граждан Российской</w:t>
      </w:r>
      <w:proofErr w:type="gramEnd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Федерации» на официальном сайте Администрации в</w:t>
      </w:r>
      <w:r w:rsid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«Интернет».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не вправе осуществлять консультирование заявителей,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выходящее за рамки информирования о стандартных процедурах и условиях оказания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 влияющее прямо или косвенно на индивидуальные решения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информирование об услуге и о порядке ее оказания осуществляется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путем размещения информации на информационном стенде в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занимаемых ими помещениях, а также с использованием информационн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телекоммуникационных технологий, в том числе посредством размещения на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 сайтах в информационно - телекоммуникационной сети «Интернет».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На Едином портале можно получить информацию о: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круге</w:t>
      </w:r>
      <w:proofErr w:type="gramEnd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заявителей;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сроке</w:t>
      </w:r>
      <w:proofErr w:type="gramEnd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</w:t>
      </w:r>
      <w:proofErr w:type="gramEnd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услуги, порядок выдачи результата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исчерпывающем </w:t>
      </w:r>
      <w:proofErr w:type="gramStart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</w:t>
      </w:r>
      <w:proofErr w:type="gramEnd"/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оснований для приостановления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или отказа в предоставлении муниципальной услуги;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праве заявителя на досудебное (внесудебное) обжалование действий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(бездействия) и решений, принятых (осуществляемых) в ходе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формы заявлений (уведомлений, сообщений), используемые при предоставлении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p w:rsidR="00B02419" w:rsidRPr="008634A8" w:rsidRDefault="00B02419" w:rsidP="00863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A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муниципальной услуге предоставляется бесплатно.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1.3.2. Порядок, форма, место размещения и способы получения справочной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в том числе на стендах в местах предоставления муниципальной услуги 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которые являются необходимыми и обязательными для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и в многофункциональном центре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информационных стендах в помещении, предназначенном для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размещается следующая информация: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описание порядка предоставления 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извлечения из настоящего Административного регламента с приложениями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(полная версия на официальном сайте Администрации в информационн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телекоммуникационной сети «Интернет»);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месторасположение, график (режим) работы, номера телефонов, адреса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 сайтов и электронной почты органов, в которых заявители могут получить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необходимые для предоставления 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перечни документов, необходимых для предоставления муниципальной услуги, 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предъявляемые к этим документам;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обжалования решения, действий или бездействия должностных лиц,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предоставляющих муниципальную услугу;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отказа в предоставлении 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приостановления предоставления 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информирования о ходе предоставления 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получения консультаций;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и требования к ним.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материалов печатаются удобным для чтения шрифтом (размером не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 14), без исправлений, наиболее важные места выделяются полужирным шрифтом.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Справочная информация (местонахождение и графики работы Администрации,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структурных подразделений Администрации, предоставляющих муниципальную услугу,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органов и организаций, обращение в которые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для получения муниципальной услуги; справочные телефоны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Администрации, организаций, участвующих в предоставлении муниципальной услуги, в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номер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телефона-автоинформатора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многофункциональных центров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услуг; адрес официального сайта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Администрации, а также электронной почты и (или) формы обратной связи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Администрации, предоставляющей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 услугу, в сети «Интернет»)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размещена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 муниципального образования «</w:t>
      </w:r>
      <w:r w:rsidR="0011586F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 сельсовет»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района </w:t>
      </w:r>
      <w:r w:rsidR="00664E6E" w:rsidRPr="00D123E8">
        <w:rPr>
          <w:rFonts w:ascii="Arial" w:hAnsi="Arial" w:cs="Arial"/>
          <w:sz w:val="24"/>
          <w:szCs w:val="24"/>
        </w:rPr>
        <w:t>http://</w:t>
      </w:r>
      <w:hyperlink r:id="rId4" w:history="1">
        <w:r w:rsidR="00664E6E" w:rsidRPr="00D123E8">
          <w:rPr>
            <w:rStyle w:val="a3"/>
            <w:rFonts w:ascii="Arial" w:hAnsi="Arial" w:cs="Arial"/>
            <w:bCs/>
            <w:sz w:val="24"/>
            <w:szCs w:val="24"/>
          </w:rPr>
          <w:t>nizhnezeut.rkursk.ru</w:t>
        </w:r>
      </w:hyperlink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Едином портале https://www.gosuslugi.ru.</w:t>
      </w:r>
    </w:p>
    <w:p w:rsidR="00CD1AFC" w:rsidRDefault="00CD1AFC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Стандарт предоставления муниципальной услуги</w:t>
      </w:r>
    </w:p>
    <w:p w:rsidR="00CD1AFC" w:rsidRPr="00CD1AFC" w:rsidRDefault="00CD1AFC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2.1. Наименование муниципальной услуги: «Дача письменных разъяснений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налогоплательщикам по вопросам применения муниципальных нормативных правовых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о местных налогах и сборах» (далее - муниципальная услуга).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2.2. Наименование органа, предоставляющего муниципальную услугу: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услугу предоставляет специалист Администрации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 (далее - специалист Администрации).</w:t>
      </w:r>
    </w:p>
    <w:p w:rsid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2.3. Результат предоставления муниципальной услуги.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 письменное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налогоплательщикам и налоговым агентам по вопросам применения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правовых актов о налогах и сборах.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2.4. Срок предоставления муниципальной услуги.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по вопросам применения муниципальных правовых актов о налогах 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сборах рассматриваются специалистом администрации в пределах своей компетенции в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тридцати дней со дня регистрации соответствующего обращения. По решению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(уполномоченного лица) Администрации указанный срок может быть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продлен, но не более чем на 30 дней.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2.5. Перечень нормативных правовых актов, регулирующих предоставление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размещается на официальном сайте органа, Администрации, в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 реестре и на Едином портале государственных и муниципальных услуг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(функций).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2.6. Исчерпывающий перечень документов, необходимых в соответствии с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для предоставления муниципальной услуги и услуг,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являются необходимыми и обязательными для предоставления муниципальной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подлежащих представлению заявителем, способы их получения заявителем, в том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в электронной форме, порядок их представления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для предоставления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представляемых заявителем: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-заявление о даче письменных разъяснений по вопросам применения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правовых актов о налогах и сборах.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представления заявления при личном обращении заявителя или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 заявителя предъявляется документ, удостоверяющий соответственно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заявителя или представителя заявителя.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представлении заявления представителем заявителя к такому заявлению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прилагается доверенность, выданная представителю заявителя, оформленная в порядке,</w:t>
      </w:r>
      <w:r w:rsid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предусмотренном законодательством Российской Федерации.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в обязательном порядке указывает: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органа местного самоуправления, либо фамилию, имя, отчество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 руководителя, либо должность соответствующего лица, которому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письменное обращение;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организации или фамилия, имя, отчество (при наличии)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гражданина, направившего обращение;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 обращения;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подпись лица;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обращения.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в подтверждение своих доводов заявитель прилагает к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письменному обращению документы и материалы либо их копии.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обращение юридического лица оформляется на бланке с указанием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 заявителя, даты и регистрационного номера, фамилии и номера телефона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 за подписью руководителя или должностного лица, имеющего право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соответствующих документов.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Обращение, поступившее в форме электронного документа, подлежит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рассмотрению в порядке, установленном настоящим Административным регламентом.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 заявитель в обязательном порядке указывает свои фамилию, имя, отчество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наличии), адрес электронной почты, если ответ должен быть направлен в форме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 документа, или почтовый адрес, если ответ должен быть направлен 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 форме.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вправе приложить к такому обращению необходимые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и материалы в электронной форме либо направить указанные документы 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или их копии в письменной форме.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личном приеме ответственным лицом администрации заявитель предъявляет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его личность, и излагает содержание своего устного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2.7. Исчерпывающий перечень документов, необходимых для предоставления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которые находятся в распоряжении государственных органов,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местного самоуправления и иных органов, участвующих в предоставлении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и которые заявитель вправе представить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муниципальной услуги не требуется предоставление документов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(сведений), находящихся в распоряжении государственных органов, органов местного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и подведомственных им организаций (за исключением организаций,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оказывающих услуги, необходимые и обязательные для предоставления муниципальной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услуги) и подлежащих предоставлению в рамках межведомственного информационного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2.8. Указание на запрет требовать от заявителя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требовать от заявителя: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 документов и информации или осуществления действий,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или осуществление которых не предусмотрено нормативными правовыми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актами, регулирующими отношения, возникающие в связи с предоставлением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 документов и информации, в том числе подтверждающих внесение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платы за предоставление муниципальной услуги, которые находятся 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распоряжении органов, предоставляющих государственные услуги, органов,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предоставляющих муниципальные услуги, иных государственных органов, органов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либо подведомственных государственным органам и органам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организаций, участвующих в предоставлении предусмотренных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 1 статьи 1 Федерального закона от 27.07.2010 № 210-ФЗ «Об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услуг», муниципальных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в соответствии с нормативными правовыми актами Российской Федерации,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Курской области, муниципальными правовыми актами,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исключением документов, включенных в определенный частью 6 статьи 7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27.07.2010 № 210-ФЗ «Об организации предоставления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услуг», перечень документов.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вправе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указанные документы и информацию по собственной инициативе;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отсутствие и (или) недостоверность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не указывались при первоначальном отказе в предоставлении муниципальной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за исключением случаев, предусмотренных пунктом 4 части 1 статьи 7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«Об организации предоставления государственных 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услуг».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2.9. Исчерпывающий перечень оснований для отказа в приеме документов,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 для отказа в приеме документов законодательством не предусмотрено.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2.10. Исчерпывающий перечень оснований для приостановления предоставления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или отказа в предоставлении муниципальной 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2.10.1. Оснований для приостановления предоставления муниципальной услуги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не предусмотрено.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2.10.2.Основания для отказа в предоставлении муниципальной услуги: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Если в письменном обращении не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указаны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 гражданина, направившего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обращение, или почтовый адрес, по которому должен быть направлен ответ, ответ на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не дается.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2) Если текст письменного обращения не поддается прочтению, ответ на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не дается, и оно не подлежит направлению на рассмотрение 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орган, орган местного самоуправления или должностному лицу в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их компетенцией, о чем в течение семи дней со дня регистрации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сообщается гражданину, направившему обращение, если его фамилия 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поддаются прочтению.</w:t>
      </w:r>
      <w:proofErr w:type="gramEnd"/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3) Если текст письменного обращения не позволяет определить суть предложения,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или жалобы, ответ на обращение не дается, и оно не подлежит направлению на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в государственный орган, орган местного самоуправления или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должностному лицу в соответствии с их компетенцией, о чем в течение семи дней со дня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обращения сообщается гражданину, направившему обращение.</w:t>
      </w:r>
      <w:proofErr w:type="gramEnd"/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4) Если в письменном обращении гражданина содержится вопрос, на который ему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неоднократно давались письменные ответы по существу в связи с ранее направляемыми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обращениями, и при этом в обращении не приводятся новые доводы или обстоятельства,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органа местного самоуправления, должностное лицо либо уполномоченное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 лицо вправе принять решение о безосновательности очередного обращения 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прекращении переписки с гражданином по данному вопросу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условии, что указанное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и ранее направляемые обращения направлялись в один и тот же орган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или одному и тому же должностному лицу. О данном решении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уведомляется гражданин, направивший обращение.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5) Если ответ по существу поставленного в обращении вопроса не может быть дан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без разглашения сведений, составляющих государственную или иную охраняемую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тайну, гражданину, направившему обращение, сообщается 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дать ответ по существу поставленного в нем вопроса в связи с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недопустимостью разглашения указанных сведений.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Если обращение содержит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нецензурные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оскорбительные выражения,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угрозы жизни, здоровью и имуществу должностного лица, а также членов его семьи,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оставить обращение без ответа по существу поставленных в нем вопросов 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 гражданину, направившему обращение, о недопустимости злоупотребления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Заявитель вправе вновь направить обращение в Администрацию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 в случае, если причины, по которым ответ по существу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поставленных в обращении вопросов не мог быть дан, в последующем были устранены.</w:t>
      </w:r>
    </w:p>
    <w:p w:rsidR="00C66A7E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2.11. Перечень услуг, которые являются необходимыми и обязательными для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услуги, в том числе сведения о документе (документах),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выдаваемом (выдаваемых) организациями, участвующими в предоставлении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услуг, которые являются необходимыми и обязательными для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услуги, законодательством не предусмотрено.</w:t>
      </w:r>
    </w:p>
    <w:p w:rsidR="00C66A7E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2.12. Порядок, размер и основания взимания государственной пошлины или иной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платы, взимаемой за предоставление муниципальной 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предоставляется без взимания государственной пошлины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иной платы.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2.13. Порядок, размер и основания взимания платы за предоставление услуг,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являются необходимыми и обязательными для предоставления муниципальной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услуг, которые являются необходимыми и обязательными для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услуги, законодательством не предусмотрено.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2.14. Максимальный срок ожидания в очереди при подаче запроса о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услуги, услуги, предоставляемой организацией,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участвующей в предоставлении муниципальной услуги и при получении результата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таких услуг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заявления о предоставлении</w:t>
      </w:r>
      <w:r w:rsidR="00C6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 при получении результата услуги - не более 15 минут.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2.15. Срок и порядок регистрации запроса заявителя о предоставлении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2.15.1. При непосредственном обращении заявителя лично, максимальный срок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заявления – 15 минут.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2.15.2. Запрос заявителя о предоставлении муниципальной услуги, направленный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почтовым отправлением, по электронной почте подлежит обязательной регистрации в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общего делопроизводства в срок не позднее 1 рабочего дня со дня его получения.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2.15.3. Специалист, ответственный за прием документов, в компетенцию которого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 прием, обработка, регистрация и распределение поступающей корреспонденции: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оказывает помощь заявителю в оформлении заявления;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регистрирует заявление с прилагаемыми документами;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- сообщает заявителю о дате выдачи результата предоставления муниципальной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помещениям, в которых предоставляются муниципальная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услуга, к залу ожидания, местам для заполнения запросов о предоставлении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информационным стендам с образцами их заполнения и перечнем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необходимых для предоставления каждой муниципальной услуги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размещению и оформлению визуальной, текстовой и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мультимедийной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предоставления такой услуги, в том числе к обеспечению доступности для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 указанных объектов в соответствии с</w:t>
      </w:r>
      <w:proofErr w:type="gram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Российской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 социальной защите инвалидов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2.16.1. Помещения, в которых предоставляется муниципальная услуга,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обеспечиваются компьютерами, средствами связи, включая доступ к информационн</w:t>
      </w:r>
      <w:proofErr w:type="gram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телекоммуникационной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«Интернет»,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оргтехникой,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канцелярскими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принадлежностями, информационными и справочными материалами, наглядной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информацией, стульями и столами, средствами пожаротушения и оповещения о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возникновении чрезвычайной ситуации, доступом к региональной системе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межведомственного электронного взаимодействия, а также обеспечивается доступность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к указанным помещениям в соответствии с законодательством Российской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 социальной защите инвалидов.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ожидания заявителей оборудуются стульями и (или) кресельными секциями,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скамьями.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2.16.2. Информационные материалы, предназначенные для информирования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 о порядке предоставления муниципальной услуги, размещаются на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стендах, расположенных в местах, обеспечивающих доступ к ним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заявителей, и обновляются при изменении действующего законодательства,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регулирующего предоставление муниципальной услуги, и справочных сведений.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2.16.3. Обеспечение доступности для инвалидов.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обеспечивает условия для инвалидов объектов и услуг в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требованиями, установленными законодательными и иными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актами, которые включают: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беспрепятственного входа в помещение и выхода из него;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передвижения, и оказание им помощи;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беспрепятственного доступа инвалидов в помещение с учетом ограничений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их жизнедеятельности;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со стороны должностных лиц, при необходимости, инвалиду при входе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объект и выходе из него;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на прилегающих к зданию территориях мест для парковки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автотранспортных средств инвалидов;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передвижения, по территории объекта;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инструктажа должностных лиц, осуществляющих первичный контакт с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получателями услуги, по вопросам работы с инвалидами;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собаки-проводника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 ее специальное обучение, выданного по форме, установленной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органом исполнительной власти, осуществляющим функции по выработке 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государственной политики и нормативно-правовому регулированию в сфере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защиты населения;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должностными лицами инвалидам необходимой помощи, связанной с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разъяснением в доступной для них форме порядка предоставления и получения услуги,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оформлением необходимых для ее предоставления документов, ознакомлением инвалидов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размещением кабинетов, последовательностью действий, необходимых для получения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в помещение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 при необходимости, услуги по месту жительства инвалида или в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дистанционном режиме;</w:t>
      </w:r>
    </w:p>
    <w:p w:rsidR="00B02419" w:rsidRPr="00CD1AFC" w:rsidRDefault="00B02419" w:rsidP="00CD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должностными лицами Администрации иной необходимой инвалидам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 в преодолении барьеров, мешающих получению ими услуг наравне с другими</w:t>
      </w:r>
      <w:r w:rsidR="00D93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AFC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доступности и качества муниципальной услуги, в том числе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взаимодействий заявителя с должностными лицами при предоставлении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 их продолжительность, возможность получения информации 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предоставления муниципальной услуги, в том числе с использованием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информационно-коммуникационных технологий, возможность либо невозможность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государственной услуги в многофункциональном центре предоставления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 (в том числе в полном объеме), посредством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 о</w:t>
      </w:r>
      <w:proofErr w:type="gramEnd"/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нескольких государственных и (или) муниципальных услуг в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многофункциональных центрах предоставления государственных и муниципальных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предусмотренного статьей 15.1 Федерального закона (далее – комплексный запрос)</w:t>
      </w:r>
      <w:proofErr w:type="gramEnd"/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доступности муниципальной услуги: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транспортная или пешая доступность к местам предоставления муниципальной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полной и понятной информации о местах, порядке и сроках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 в общедоступных местах помещений органов,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предоставляющих муниципальную услугу, в информационно-телекоммуникационных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сетях общего пользования (в том числе в сети Интернет), средствах массовой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информационных материалах (брошюрах, буклетах и т.д.);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обращения за предоставлением муниципальной услуги, в том числе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с ограниченными возможностями здоровья;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муниципальной услуги в многофункциональном центре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государственной услуги в многофункциональном центре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 посредством комплексного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качества муниципальной услуги: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 и актуальность информации о порядке предоставления муниципальной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сроков предоставления муниципальной услуги и сроков выполнения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 процедур при предоставлении муниципальной услуги;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необходимого и достаточного количества специалистов, а также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помещений, в которых осуществляется предоставление муниципальной услуги, в целях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установленных настоящим Административным регламентом сроков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взаимодействий заявителя с должностными лицами при предоставлении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и их продолжительность;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очередей при приеме и выдаче документов заявителям;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обоснованных жалоб на действия (бездействие) специалистов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уполномоченных должностных лиц;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жалоб на некорректное, невнимательное отношение специалистов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уполномоченных должностных лиц к заявителям;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2.18. Иные требования, в том числе особенности предоставления государственной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в электронной форме.</w:t>
      </w:r>
    </w:p>
    <w:p w:rsidR="00B02419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в электронной форме в настоящее время не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предоставляется.</w:t>
      </w:r>
    </w:p>
    <w:p w:rsidR="00A47611" w:rsidRPr="00A47611" w:rsidRDefault="00A47611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Состав, последовательность и сроки выполнения административных</w:t>
      </w:r>
      <w:r w:rsidR="00A47611"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по предоставлению муниципальной услуги, требования к порядку их</w:t>
      </w:r>
      <w:r w:rsidR="00A47611"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выполнения, в том числе особенности выполнения административных процедур в</w:t>
      </w:r>
      <w:r w:rsidR="00A47611"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электронной форме</w:t>
      </w:r>
    </w:p>
    <w:p w:rsidR="00A47611" w:rsidRPr="00A47611" w:rsidRDefault="00A47611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административных процедур: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и регистрация обращения;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обращения;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и направление ответа на обращение заявителю.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Прием и регистрация обращений.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предоставления муниципальной услуги является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обращения от заявителя в Администрацию посредством почтовой,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факсимильной связи либо в электронном виде.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подлежит обязательной регистрации в течение трех дней с момента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в Администрацию.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прием и регистрацию обращения несет специалист,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прием и регистрацию документов.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Обращения, направленные посредством почтовой и факсимильной связи,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связанные с их рассмотрением, первоначально поступают к специалисту,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 за прием и регистрацию документов.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Обращения, поступившие по электронной почте, ежедневно распечатываются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 специалистом, ответственным за прием и регистрацию документов, для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Главой сельсовета в установленном порядке как обычные письменные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осуществляет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первичную обработку (проверку правильности адресации корреспонденции, наличие всех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приложений и иной документации, являющейся неотъемлемой частью обращения, чтение,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содержания вопросов обращения гражданина) и регистрацию обращений в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 регистрации входящей корреспонденции.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 рабочего дня с момента регистрации обращения заявителя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специалистом, ответственным за прием и регистрацию документов, проводится проверка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на соответствие требованиям, установленным пунктами 2.6.-2.7.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обращения, где указано о приложении документов, которые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 или частично отсутствуют, специалистом, ответственным за прием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регистрацию документов, составляется акт об отсутствии соответствующих документов,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приобщается к обращению.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3.1.2. Срок выполнения административной процедуры – 1 рабочий день.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3.1.3. Критерием принятия решения является обращение заявителя за получением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3.1.4. Результатом административной процедуры является прием заявления.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3.1.5. Способом фиксации результата выполнения административной процедуры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регистрация заявления в Журнале регистрации заявлений.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Рассмотрение обращений.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3.2.1. Прошедшие регистрацию письменные обращения передаются специалисту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 по результатам ознакомления с текстом обращения,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прилагаемыми к нему документами в течение 1 рабочего дня с момента их поступления: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определяет, относится ли к компетенции Администрации рассмотрение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поставленных в обращении вопросов;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характер, сроки действий и сроки рассмотрения обращения;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исполнителя поручения;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 исполнение поручений и рассмотрение обращения на контроль.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Главы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является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резолюция о рассмотрении обращения по существу поставленных в нем вопросов либо 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подготовке письма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proofErr w:type="gramEnd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невозможности ответа на поставленный вопрос в случае,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рассмотрение поставленного вопроса не входит в компетенцию Администрации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в течение 1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рабочего дня с момента передачи (поступления) документов от Главы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 подготавливает ответ.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3.2.2. Максимальный срок выполнения административной процедуры составляет 3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дня.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3.2.3. Критерием принятия решения о предоставлении или об отказе в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является наличие или отсутствие оснований для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 в предоставлении муниципальной услуги, указанных в пункте 2.10. настоящего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3.2.4. Результатом административной процедуры является: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подписанное Главой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письменное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разъяснение,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подписанное Главой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решение об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3.2.5. Способ фиксации результата выполнения административной процедуры –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письменного разъяснения в Журнале регистрации исходящих документов.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 Подготовка и направление ответов на обращение.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3.3.1.Специалист Администрации обеспечивает рассмотрение обращения и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ответа в сроки, установленные подпунктом 2.4.1. Административного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Администрации рассматривает поступившее заявление и оформляет</w:t>
      </w:r>
      <w:r w:rsid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разъяснение.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вопрос предоставляется в простой, четкой и понятной форме за подписью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 w:rsidR="00664E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либо лица, его замещающего.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также указываются и фамилия, имя, отчество (при наличии), номер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 должностного лица, ответственного за подготовку ответа на обращение.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подписания ответа специалист, ответственный за прием и регистрацию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регистрирует ответ в журнале регистрации корреспонденции с присвоением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исходящего номера и направляет адресату по почте либо вручает адресату лично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1 рабочего дня с момента подписания.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обращение, поступающее в форме электронного документа, направляется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 по адресу электронной почты, указанной в обращении,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 письменной форме по почтовому адресу, указанному в обращении.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3.3.2. Максимальный срок выполнения административной процедуры составляет не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1 рабочего дня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документа, указанного в подразделе 2.3.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3.3.3. Критерием принятия решения является наличие подписанного 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зарегистрированного разъяснения.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3.3.4. Результатом выполнения административной процедуры является получение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письменного разъяснения или письма о невозможности ответа на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поставленный вопрос в случае, если рассмотрение поставленного вопроса не входит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компетенцию Администрации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района;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3.3.5. Способ фиксации результата выполнения административной процедуры –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заявителя в Журнале исходящей документации о получении экземпляра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3.4. Порядок исправления допущенных опечаток и ошибок в выданных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предоставления муниципальной услуги документах.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3.4.1.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выполнения административной процедуры является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заявителя (запрос), получившего оформленный в установленном порядке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услуги, об исправлении допущенных опечаток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 ошибок в выданных в результате предоставления муниципальной услуги документах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Администрацию.</w:t>
      </w:r>
      <w:proofErr w:type="gramEnd"/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3.4.2.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исправлении допущенных опечаток и ошибок в выданных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предоставления муниципальной услуги документах принимается в случае, если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указанных документах выявлены несоответствия прилагаемой к заявлению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документации, а также использованным при подготовке результата муниципальной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нормативным документам.</w:t>
      </w:r>
      <w:proofErr w:type="gramEnd"/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3.4.3. Критерием принятия решения является наличие допущенных опечаток 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 в выданных в результате предоставления муниципальной услуги документах.</w:t>
      </w:r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3.4.4.Результатом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допущенных должностным лицом Администрации опечаток и (или) ошибок в выданных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предоставления муниципальной услуги документах либо направление в адрес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ответа с информацией об отсутствии опечаток и ошибок в выданном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предоставления услуги документах.</w:t>
      </w:r>
      <w:proofErr w:type="gramEnd"/>
    </w:p>
    <w:p w:rsidR="00B02419" w:rsidRPr="00A47611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3.4.5. Способ фиксации результата выполнения административной процедуры –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в Журнале исходящей документации.</w:t>
      </w:r>
    </w:p>
    <w:p w:rsidR="00B02419" w:rsidRDefault="00B02419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3.4.6. Срок выдачи результата не должен превышать 10 календарных дней </w:t>
      </w:r>
      <w:proofErr w:type="gramStart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proofErr w:type="gramEnd"/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 об исправлении допущенных опечаток и ошибок в выданных 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предоставления муниципальной услуги документах.</w:t>
      </w:r>
    </w:p>
    <w:p w:rsidR="001C7C40" w:rsidRPr="00A47611" w:rsidRDefault="001C7C40" w:rsidP="00A47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1C7C40" w:rsidRDefault="00B02419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Формы </w:t>
      </w:r>
      <w:proofErr w:type="gramStart"/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исполнением регламента</w:t>
      </w:r>
    </w:p>
    <w:p w:rsidR="001C7C40" w:rsidRPr="001C7C40" w:rsidRDefault="001C7C40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ответственными должностными лицами положений Административного регламента 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нормативных правовых актов, устанавливающих требования к предоставлению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а также принятием ими решений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должностными лицами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положений настоящего Административного регламента и иных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нормативных правовых актов, устанавливающих требования к предоставлению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а также принятием ими решений осуществляет: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Глава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заместитель Главы Администрации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осуществления текущего контроля устанавливается распоряжением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4.2. Порядок и периодичность осуществления плановых и внеплановых проверок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полноты и качества предоставления муниципальной услуги, в том числе порядок и формы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4.2.1.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 проведение плановых и внеплановых проверок, выявление и устранение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 прав заявителей, рассмотрение, принятие решений и подготовку ответов на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заявителей, содержащих жалобы на действия (бездействия) должностных лиц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4.2.2. Порядок и периодичность проведения плановых проверок выполнения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положений настоящего Административного регламента и иных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нормативных правовых актов, устанавливающих требования к предоставлению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осуществляются в соответствии с планом работы Администрации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текущий год.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4.2.3. Решение об осуществлении плановых и внеплановых проверок полноты 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предоставления муниципальной услуги принимается Главой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4.2.4. Проверки проводятся с целью выявления и устранения нарушений прав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 и привлечения виновных лиц к ответственности. Результаты проверок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 отдельной справкой или актом.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4.2.5. Внеплановые проверки полноты и качества предоставления муниципальной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проводятся на основании жалоб граждан на решения или действия (бездействие)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 лиц Администрации, принятые или осуществленные в ходе предоставления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4.3. Ответственность должностных лиц органа местного самоуправления,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предоставляющего муниципальную услугу, за решения и действия (бездействие),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принимаемые (осуществляемые) ими в ходе предоставления муниципальной услуги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проведенных проверок в случае выявления нарушений прав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 виновные лица привлекаются к дисциплинарной и (или) административной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 в порядке, установленном действующим законодательством Российской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и Курской области.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Персональная ответственность должностных лиц Администрации за несоблюдение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осуществления административных процедур в ходе предоставления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закрепляется в их должностных регламентах.</w:t>
      </w:r>
    </w:p>
    <w:p w:rsid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предоставлением муниципальной услуги, в том числе со стороны граждан, их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объединений и организаций</w:t>
      </w:r>
    </w:p>
    <w:p w:rsidR="00B02419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контроля за предоставлением муниципальной услуги граждане,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объединения и организации вправе направлять в Администрацию индивидуальные 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коллективные обращения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предложениями, рекомендациями по совершенствованию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и порядка предоставления муниципальной услуги, вносить предложения о мерах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 устранению нарушений настоящего Административного регламента, а также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заявления и жалобы с сообщением о нарушении ответственными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 лицами, предоставляющими муниципальную услугу, требований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регламента, законодательных и иных нормативных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 актов.</w:t>
      </w:r>
    </w:p>
    <w:p w:rsidR="001C7C40" w:rsidRPr="001C7C40" w:rsidRDefault="001C7C40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</w:t>
      </w:r>
      <w:proofErr w:type="gramStart"/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Досудебный (внесудебный) порядок обжалования заявителем решений и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действий (бездействия) органа, предоставляющего муниципальную услугу,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должностного лица органа, предоставляющего муниципальную услугу, либо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служащего,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многофункционального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центра,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работника</w:t>
      </w:r>
      <w:r w:rsidR="001C7C40"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многофункционального центра</w:t>
      </w:r>
      <w:proofErr w:type="gramEnd"/>
    </w:p>
    <w:p w:rsidR="001C7C40" w:rsidRPr="001C7C40" w:rsidRDefault="001C7C40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52EB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для заявителя о его праве подать жалобу на решение и (или)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(бездействие) органа местного самоуправления, предоставляющего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 услугу и (или) его должностных лиц, муниципальных служащих, при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услуги, многофункционального центра, работника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многофункционального центра, (далее - жалоба)</w:t>
      </w:r>
      <w:proofErr w:type="gramEnd"/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имеет право подать жалобу на жалобу на решения и действия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(бездействия) Администрации и (или) ее должностных лиц, муниципальных служащих,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муниципальной услуги, многофункционального центра, работника</w:t>
      </w:r>
      <w:r w:rsid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многофункционального центра.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имеет право направить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жалобу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посредством федеральной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информационной системы «Единый портал государственных 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 (функций)» https://www.gosuslugi.ru.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5.2. Органы местного самоуправления Курской области, многофункциональные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центры, либо соответствующий орган государственной власти (орган местного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самоуправления)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публично-правового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являющийся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многофункционального центра, и уполномоченные на рассмотрение жалобы должностные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которым может быть направлена жалоба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может быть направлена в Администрацию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рассматривают: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Глава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района,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заместитель Главы 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5.3. Способы информирования заявителей о порядке подачи и рассмотрения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жалобы, в том числе с использованием Единого портала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заявителей о порядке подачи и рассмотрения жалобы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посредством размещения информации на стендах в местах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услуги, в федеральной государственной информационной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«Единый портал государственных и муниципальных услуг (функций)», на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сайте </w:t>
      </w: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Администрации, предоставляющей муниципальную услугу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по телефону, электронной почте, при личном приёме.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5.4. Перечень нормативных правовых актов, регулирующих порядок досудебного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(внесудебного) обжалования решений и действий (бездействия) органа местного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самоуправления, предоставляющего муниципальную услугу, а также его должностных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лиц.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досудебного (внесудебного) обжалования решений и действий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(бездействия) органа местного самоуправления, предоставляющего муниципальную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 а также его должностных лиц, регулируется: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от 27.07.2010 № 210-ФЗ «Об организации предоставления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услуг»;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2.Постановлением Правительства РФ от 16.08.2012 № 840 «О порядке подачи 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жалоб на решения и действия (бездействие) федеральных органов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исполнительной власти и их должностных лиц, федеральных государственных служащих,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 лиц государственных внебюджетных фондов Российской Федерации,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корпораций, наделенных в соответствии с федеральными законами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полномочиями по предоставлению государственных услуг в установленной сфере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и их должностных лиц, организаций, предусмотренных частью</w:t>
      </w:r>
      <w:proofErr w:type="gramEnd"/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1.1 статьи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16 Федерального закона «Об организации предоставления государственных 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услуг», и их работников, а также многофункциональных центров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 и их работников»;</w:t>
      </w:r>
    </w:p>
    <w:p w:rsidR="00B02419" w:rsidRPr="00F06C22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 xml:space="preserve">.Постановлением Администрации </w:t>
      </w:r>
      <w:r w:rsidR="00043CCE" w:rsidRPr="00F06C22">
        <w:rPr>
          <w:rFonts w:ascii="Times New Roman" w:eastAsia="Times New Roman" w:hAnsi="Times New Roman" w:cs="Times New Roman"/>
          <w:sz w:val="24"/>
          <w:szCs w:val="24"/>
        </w:rPr>
        <w:t>Нижнереутча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нского сельсовета Медвенского района</w:t>
      </w:r>
      <w:r w:rsidR="001F52EB" w:rsidRPr="00F06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F06C22" w:rsidRPr="00F06C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6C22" w:rsidRPr="00F06C2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06C22" w:rsidRPr="00F06C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06C22" w:rsidRPr="00F06C22">
        <w:rPr>
          <w:rFonts w:ascii="Times New Roman" w:eastAsia="Times New Roman" w:hAnsi="Times New Roman" w:cs="Times New Roman"/>
          <w:sz w:val="24"/>
          <w:szCs w:val="24"/>
        </w:rPr>
        <w:t>147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-па «</w:t>
      </w:r>
      <w:r w:rsidR="00F06C22" w:rsidRPr="00F06C22">
        <w:rPr>
          <w:rFonts w:ascii="Times New Roman" w:hAnsi="Times New Roman" w:cs="Times New Roman"/>
          <w:sz w:val="24"/>
          <w:szCs w:val="24"/>
        </w:rPr>
        <w:t>Об утверждении Положения об особенностях подачи и рассмотрения жалоб на решения и действия (бездействие) Администрации Нижнереутчанского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Нижнереутчанского сельсовета Медвенского района Курской области</w:t>
      </w:r>
      <w:r w:rsidR="00F06C22">
        <w:rPr>
          <w:rFonts w:ascii="Times New Roman" w:hAnsi="Times New Roman" w:cs="Times New Roman"/>
          <w:sz w:val="24"/>
          <w:szCs w:val="24"/>
        </w:rPr>
        <w:t>»</w:t>
      </w:r>
      <w:r w:rsidR="00F06C22" w:rsidRPr="00F06C22">
        <w:rPr>
          <w:rFonts w:ascii="Times New Roman" w:hAnsi="Times New Roman" w:cs="Times New Roman"/>
          <w:sz w:val="24"/>
          <w:szCs w:val="24"/>
        </w:rPr>
        <w:t xml:space="preserve"> (с внесёнными изменениями и дополнениями)</w:t>
      </w:r>
      <w:r w:rsidRPr="00F06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419" w:rsidRPr="001C7C40" w:rsidRDefault="00B02419" w:rsidP="001C7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указанная в данном разделе, размещена на Едином портале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C40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https://www.gosuslugi.ru</w:t>
      </w:r>
    </w:p>
    <w:p w:rsidR="00B02419" w:rsidRDefault="00B02419"/>
    <w:p w:rsidR="00B02419" w:rsidRDefault="00B02419"/>
    <w:p w:rsidR="00B02419" w:rsidRDefault="00B02419"/>
    <w:p w:rsidR="001F52EB" w:rsidRDefault="001F52EB"/>
    <w:p w:rsidR="001F52EB" w:rsidRDefault="001F52EB"/>
    <w:p w:rsidR="001F52EB" w:rsidRDefault="001F52EB"/>
    <w:p w:rsidR="001F52EB" w:rsidRDefault="001F52EB"/>
    <w:p w:rsidR="001F52EB" w:rsidRDefault="001F52EB"/>
    <w:p w:rsidR="001F52EB" w:rsidRDefault="001F52EB"/>
    <w:p w:rsidR="001F52EB" w:rsidRDefault="001F52EB"/>
    <w:p w:rsidR="001F52EB" w:rsidRDefault="001F52EB"/>
    <w:p w:rsidR="001F52EB" w:rsidRDefault="001F52EB"/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В___________________________________________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наименование Уполномоченного органа)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физического лица)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руководителя организации)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(адрес)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(контактный телефон)</w:t>
      </w:r>
    </w:p>
    <w:p w:rsidR="001F52EB" w:rsidRDefault="001F52EB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даче письменных разъяснений по вопросам применения</w:t>
      </w:r>
    </w:p>
    <w:p w:rsidR="00B02419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муниципальных правовых актов о местных налогах и сборах</w:t>
      </w:r>
    </w:p>
    <w:p w:rsidR="001F52EB" w:rsidRPr="001F52EB" w:rsidRDefault="001F52EB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дать разъяснение по вопросу________________________________________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02419" w:rsidRPr="001F52EB" w:rsidRDefault="00B02419" w:rsidP="001F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02419" w:rsidRPr="001F52EB" w:rsidRDefault="00B02419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Заявитель: _____________________________________ 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1F52EB" w:rsidRDefault="001F52EB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proofErr w:type="gramStart"/>
      <w:r w:rsidR="00B02419" w:rsidRPr="001F52EB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(Ф.И.О., должность представителя</w:t>
      </w:r>
      <w:proofErr w:type="gramEnd"/>
    </w:p>
    <w:p w:rsidR="00B02419" w:rsidRDefault="001F52EB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B02419" w:rsidRPr="001F52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юридического лица; Ф.И.О. гражданина)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 w:rsidR="00B02419" w:rsidRPr="001F52EB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1F52EB" w:rsidRDefault="001F52EB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52EB" w:rsidRPr="001F52EB" w:rsidRDefault="001F52EB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19" w:rsidRPr="001F52EB" w:rsidRDefault="00B02419" w:rsidP="00B0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"__"__________ 20____ г. М.П.</w:t>
      </w:r>
    </w:p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Default="00B02419"/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НПА:</w:t>
      </w:r>
    </w:p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основания предоставления муниципальной услуги:</w:t>
      </w:r>
    </w:p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Конституция Российской Федерации;</w:t>
      </w:r>
    </w:p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Налоговый кодекс</w:t>
      </w:r>
      <w:r w:rsidR="00043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Федерации;</w:t>
      </w:r>
    </w:p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06.10.2003 № 131-ФЗ «Об общих принципах организации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в Российской Федерации»;</w:t>
      </w:r>
    </w:p>
    <w:p w:rsidR="00B02419" w:rsidRPr="001F52EB" w:rsidRDefault="00B02419" w:rsidP="001F5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27.07.2010 № 210-ФЗ «Об организации предоставления</w:t>
      </w:r>
      <w:r w:rsid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2E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и муниципальных услуг».</w:t>
      </w:r>
    </w:p>
    <w:p w:rsidR="001F52EB" w:rsidRPr="001F52EB" w:rsidRDefault="001F5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F52EB" w:rsidRPr="001F52EB" w:rsidSect="00B024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B02419"/>
    <w:rsid w:val="00043CCE"/>
    <w:rsid w:val="0011586F"/>
    <w:rsid w:val="001C7C40"/>
    <w:rsid w:val="001D5177"/>
    <w:rsid w:val="001F52EB"/>
    <w:rsid w:val="00664E6E"/>
    <w:rsid w:val="007267E2"/>
    <w:rsid w:val="008634A8"/>
    <w:rsid w:val="00A47611"/>
    <w:rsid w:val="00B02419"/>
    <w:rsid w:val="00C66A7E"/>
    <w:rsid w:val="00CA6AFF"/>
    <w:rsid w:val="00CD1AFC"/>
    <w:rsid w:val="00D93854"/>
    <w:rsid w:val="00F0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4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izhnezeut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17</Pages>
  <Words>7093</Words>
  <Characters>40435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2021-03-22T07:23:00Z</dcterms:created>
  <dcterms:modified xsi:type="dcterms:W3CDTF">2021-03-22T14:39:00Z</dcterms:modified>
</cp:coreProperties>
</file>