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E7" w:rsidRDefault="00B677E7" w:rsidP="00B677E7">
      <w:pPr>
        <w:spacing w:after="0" w:line="240" w:lineRule="auto"/>
        <w:jc w:val="center"/>
        <w:rPr>
          <w:rFonts w:ascii="Bookman Old Style" w:hAnsi="Bookman Old Style"/>
          <w:b/>
        </w:rPr>
      </w:pPr>
      <w:r>
        <w:rPr>
          <w:rFonts w:ascii="Bookman Old Style" w:hAnsi="Bookman Old Style"/>
          <w:b/>
        </w:rPr>
        <w:t>РОССИЙСКАЯ  ФЕДЕРАЦИЯ</w:t>
      </w:r>
    </w:p>
    <w:p w:rsidR="00B677E7" w:rsidRDefault="00B677E7" w:rsidP="00B677E7">
      <w:pPr>
        <w:spacing w:after="0" w:line="240" w:lineRule="auto"/>
        <w:jc w:val="center"/>
        <w:rPr>
          <w:rFonts w:ascii="Bookman Old Style" w:hAnsi="Bookman Old Style"/>
          <w:b/>
        </w:rPr>
      </w:pPr>
      <w:r>
        <w:rPr>
          <w:rFonts w:ascii="Bookman Old Style" w:hAnsi="Bookman Old Style"/>
          <w:b/>
        </w:rPr>
        <w:t>КУРСКАЯ ОБЛАСТЬ  МЕДВЕНСКИЙ РАЙОН</w:t>
      </w:r>
    </w:p>
    <w:p w:rsidR="00B677E7" w:rsidRDefault="00B677E7" w:rsidP="00B677E7">
      <w:pPr>
        <w:spacing w:after="0" w:line="240" w:lineRule="auto"/>
        <w:jc w:val="center"/>
        <w:rPr>
          <w:rFonts w:ascii="Bookman Old Style" w:hAnsi="Bookman Old Style"/>
          <w:b/>
        </w:rPr>
      </w:pPr>
    </w:p>
    <w:p w:rsidR="00B677E7" w:rsidRDefault="00B677E7" w:rsidP="00B677E7">
      <w:pPr>
        <w:spacing w:after="0" w:line="240" w:lineRule="auto"/>
        <w:jc w:val="center"/>
        <w:rPr>
          <w:rFonts w:ascii="Bookman Old Style" w:hAnsi="Bookman Old Style"/>
          <w:b/>
          <w:sz w:val="40"/>
          <w:szCs w:val="40"/>
        </w:rPr>
      </w:pPr>
      <w:r>
        <w:rPr>
          <w:rFonts w:ascii="Bookman Old Style" w:hAnsi="Bookman Old Style"/>
          <w:b/>
          <w:sz w:val="40"/>
          <w:szCs w:val="40"/>
        </w:rPr>
        <w:t>АДМИНИСТРАЦИЯ</w:t>
      </w:r>
    </w:p>
    <w:p w:rsidR="00B677E7" w:rsidRDefault="00B677E7" w:rsidP="00B677E7">
      <w:pPr>
        <w:spacing w:after="0" w:line="240" w:lineRule="auto"/>
        <w:jc w:val="center"/>
        <w:rPr>
          <w:rFonts w:ascii="Bookman Old Style" w:hAnsi="Bookman Old Style"/>
          <w:b/>
          <w:sz w:val="32"/>
          <w:szCs w:val="32"/>
        </w:rPr>
      </w:pPr>
      <w:r>
        <w:rPr>
          <w:rFonts w:ascii="Bookman Old Style" w:hAnsi="Bookman Old Style"/>
          <w:b/>
          <w:sz w:val="32"/>
          <w:szCs w:val="32"/>
        </w:rPr>
        <w:t>НИЖНЕРЕУТЧАНСКОГО  СЕЛЬСОВЕТА</w:t>
      </w:r>
    </w:p>
    <w:p w:rsidR="00B677E7" w:rsidRDefault="00B677E7" w:rsidP="00B677E7">
      <w:pPr>
        <w:spacing w:after="0" w:line="240" w:lineRule="auto"/>
        <w:jc w:val="center"/>
        <w:rPr>
          <w:rFonts w:ascii="Bookman Old Style" w:hAnsi="Bookman Old Style"/>
          <w:b/>
          <w:sz w:val="32"/>
          <w:szCs w:val="32"/>
        </w:rPr>
      </w:pPr>
    </w:p>
    <w:p w:rsidR="00B677E7" w:rsidRDefault="00B677E7" w:rsidP="00B677E7">
      <w:pPr>
        <w:spacing w:after="0" w:line="240" w:lineRule="auto"/>
        <w:jc w:val="center"/>
        <w:rPr>
          <w:rFonts w:ascii="Bookman Old Style" w:hAnsi="Bookman Old Style"/>
          <w:b/>
          <w:sz w:val="40"/>
          <w:szCs w:val="40"/>
        </w:rPr>
      </w:pPr>
      <w:r>
        <w:rPr>
          <w:rFonts w:ascii="Bookman Old Style" w:hAnsi="Bookman Old Style"/>
          <w:b/>
          <w:sz w:val="40"/>
          <w:szCs w:val="40"/>
        </w:rPr>
        <w:t>ПОСТАНОВЛЕНИЕ</w:t>
      </w:r>
    </w:p>
    <w:p w:rsidR="00CD7C4A" w:rsidRPr="007A22BE" w:rsidRDefault="00CD7C4A" w:rsidP="00B677E7">
      <w:pPr>
        <w:spacing w:after="0" w:line="240" w:lineRule="auto"/>
        <w:jc w:val="both"/>
        <w:rPr>
          <w:rFonts w:ascii="Times New Roman" w:eastAsia="Times New Roman" w:hAnsi="Times New Roman" w:cs="Times New Roman"/>
          <w:sz w:val="28"/>
          <w:szCs w:val="28"/>
        </w:rPr>
      </w:pPr>
    </w:p>
    <w:p w:rsidR="00CD7C4A" w:rsidRPr="00B677E7" w:rsidRDefault="00E6177F" w:rsidP="00CD7C4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11.03</w:t>
      </w:r>
      <w:r w:rsidR="00D2662B" w:rsidRPr="00B677E7">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r w:rsidR="00CD7C4A" w:rsidRPr="00B677E7">
        <w:rPr>
          <w:rFonts w:ascii="Times New Roman" w:eastAsia="Times New Roman" w:hAnsi="Times New Roman" w:cs="Times New Roman"/>
          <w:b/>
          <w:sz w:val="24"/>
          <w:szCs w:val="24"/>
        </w:rPr>
        <w:t xml:space="preserve"> года                               №</w:t>
      </w:r>
      <w:r w:rsidR="00C5308E" w:rsidRPr="00B677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46</w:t>
      </w:r>
      <w:r w:rsidR="00CD7C4A" w:rsidRPr="00B677E7">
        <w:rPr>
          <w:rFonts w:ascii="Times New Roman" w:eastAsia="Times New Roman" w:hAnsi="Times New Roman" w:cs="Times New Roman"/>
          <w:b/>
          <w:sz w:val="24"/>
          <w:szCs w:val="24"/>
        </w:rPr>
        <w:t>-па</w:t>
      </w:r>
    </w:p>
    <w:p w:rsidR="00CD7C4A" w:rsidRPr="00CD7C4A" w:rsidRDefault="00E6177F" w:rsidP="00CD7C4A">
      <w:pPr>
        <w:pStyle w:val="ConsNonformat"/>
        <w:ind w:right="3685"/>
        <w:jc w:val="both"/>
        <w:rPr>
          <w:rFonts w:ascii="Times New Roman" w:hAnsi="Times New Roman" w:cs="Times New Roman"/>
          <w:b/>
          <w:sz w:val="24"/>
          <w:szCs w:val="24"/>
        </w:rPr>
      </w:pPr>
      <w:r w:rsidRPr="00E6177F">
        <w:rPr>
          <w:rFonts w:ascii="Times New Roman" w:hAnsi="Times New Roman" w:cs="Times New Roman"/>
          <w:b/>
          <w:sz w:val="24"/>
          <w:szCs w:val="24"/>
        </w:rPr>
        <w:t>Годовой отчет о ходе реализации и оценке эффективности муниципальной программы</w:t>
      </w:r>
      <w:r>
        <w:rPr>
          <w:rFonts w:ascii="Times New Roman" w:hAnsi="Times New Roman" w:cs="Times New Roman"/>
          <w:b/>
          <w:sz w:val="24"/>
          <w:szCs w:val="24"/>
        </w:rPr>
        <w:t xml:space="preserve"> </w:t>
      </w:r>
      <w:r w:rsidRPr="00E6177F">
        <w:rPr>
          <w:rFonts w:ascii="Times New Roman" w:hAnsi="Times New Roman" w:cs="Times New Roman"/>
          <w:b/>
          <w:sz w:val="24"/>
          <w:szCs w:val="24"/>
        </w:rPr>
        <w:t xml:space="preserve">«Развитие культуры </w:t>
      </w:r>
      <w:proofErr w:type="spellStart"/>
      <w:r w:rsidRPr="00E6177F">
        <w:rPr>
          <w:rFonts w:ascii="Times New Roman" w:hAnsi="Times New Roman" w:cs="Times New Roman"/>
          <w:b/>
          <w:sz w:val="24"/>
          <w:szCs w:val="24"/>
        </w:rPr>
        <w:t>Нижнереутчанского</w:t>
      </w:r>
      <w:proofErr w:type="spellEnd"/>
      <w:r w:rsidRPr="00E6177F">
        <w:rPr>
          <w:rFonts w:ascii="Times New Roman" w:hAnsi="Times New Roman" w:cs="Times New Roman"/>
          <w:b/>
          <w:sz w:val="24"/>
          <w:szCs w:val="24"/>
        </w:rPr>
        <w:t xml:space="preserve"> сельсовета </w:t>
      </w:r>
      <w:proofErr w:type="spellStart"/>
      <w:r w:rsidRPr="00E6177F">
        <w:rPr>
          <w:rFonts w:ascii="Times New Roman" w:hAnsi="Times New Roman" w:cs="Times New Roman"/>
          <w:b/>
          <w:sz w:val="24"/>
          <w:szCs w:val="24"/>
        </w:rPr>
        <w:t>Медвенского</w:t>
      </w:r>
      <w:proofErr w:type="spellEnd"/>
      <w:r w:rsidRPr="00E6177F">
        <w:rPr>
          <w:rFonts w:ascii="Times New Roman" w:hAnsi="Times New Roman" w:cs="Times New Roman"/>
          <w:b/>
          <w:sz w:val="24"/>
          <w:szCs w:val="24"/>
        </w:rPr>
        <w:t xml:space="preserve"> района Курской области на 2015-2019 годы»</w:t>
      </w:r>
      <w:r w:rsidRPr="00CD7C4A">
        <w:rPr>
          <w:rFonts w:ascii="Times New Roman" w:hAnsi="Times New Roman" w:cs="Times New Roman"/>
          <w:b/>
          <w:sz w:val="24"/>
          <w:szCs w:val="24"/>
        </w:rPr>
        <w:t xml:space="preserve"> </w:t>
      </w:r>
      <w:r w:rsidR="00CD7C4A" w:rsidRPr="00CD7C4A">
        <w:rPr>
          <w:rFonts w:ascii="Times New Roman" w:hAnsi="Times New Roman" w:cs="Times New Roman"/>
          <w:b/>
          <w:sz w:val="24"/>
          <w:szCs w:val="24"/>
        </w:rPr>
        <w:t>в 20</w:t>
      </w:r>
      <w:r w:rsidR="00D2662B">
        <w:rPr>
          <w:rFonts w:ascii="Times New Roman" w:hAnsi="Times New Roman" w:cs="Times New Roman"/>
          <w:b/>
          <w:sz w:val="24"/>
          <w:szCs w:val="24"/>
        </w:rPr>
        <w:t>19</w:t>
      </w:r>
      <w:r w:rsidR="00CD7C4A"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Default="00CD7C4A" w:rsidP="00CD7C4A">
      <w:pPr>
        <w:pStyle w:val="ConsNonformat"/>
        <w:ind w:right="0"/>
        <w:jc w:val="both"/>
        <w:rPr>
          <w:rFonts w:ascii="Times New Roman" w:hAnsi="Times New Roman" w:cs="Times New Roman"/>
          <w:b/>
          <w:sz w:val="24"/>
          <w:szCs w:val="24"/>
        </w:rPr>
      </w:pPr>
    </w:p>
    <w:p w:rsidR="00271B23" w:rsidRPr="00CD7C4A" w:rsidRDefault="00271B23" w:rsidP="00CD7C4A">
      <w:pPr>
        <w:pStyle w:val="ConsNonformat"/>
        <w:ind w:right="0"/>
        <w:jc w:val="both"/>
        <w:rPr>
          <w:rFonts w:ascii="Times New Roman" w:hAnsi="Times New Roman" w:cs="Times New Roman"/>
          <w:b/>
          <w:sz w:val="24"/>
          <w:szCs w:val="24"/>
        </w:rPr>
      </w:pPr>
    </w:p>
    <w:p w:rsidR="001142E0" w:rsidRDefault="001142E0" w:rsidP="001142E0">
      <w:pPr>
        <w:pStyle w:val="ConsPlusTitle"/>
        <w:ind w:firstLine="720"/>
        <w:jc w:val="both"/>
        <w:rPr>
          <w:sz w:val="26"/>
          <w:szCs w:val="28"/>
        </w:rPr>
      </w:pPr>
      <w:r>
        <w:rPr>
          <w:rFonts w:ascii="Times New Roman" w:hAnsi="Times New Roman"/>
          <w:b w:val="0"/>
          <w:sz w:val="28"/>
          <w:szCs w:val="28"/>
        </w:rPr>
        <w:t xml:space="preserve">В соответствии с постановлением Администрации Нижнереутчанского сельсовета Медвенского района Курской области </w:t>
      </w:r>
      <w:r w:rsidRPr="004F59B3">
        <w:rPr>
          <w:rFonts w:ascii="Times New Roman" w:hAnsi="Times New Roman"/>
          <w:b w:val="0"/>
          <w:sz w:val="28"/>
          <w:szCs w:val="28"/>
        </w:rPr>
        <w:t xml:space="preserve">от 29.10.2012 г. № </w:t>
      </w:r>
      <w:r>
        <w:rPr>
          <w:rFonts w:ascii="Times New Roman" w:hAnsi="Times New Roman"/>
          <w:b w:val="0"/>
          <w:sz w:val="28"/>
          <w:szCs w:val="28"/>
        </w:rPr>
        <w:t xml:space="preserve">95 </w:t>
      </w:r>
      <w:r w:rsidRPr="00ED26C0">
        <w:rPr>
          <w:rFonts w:ascii="Times New Roman" w:hAnsi="Times New Roman"/>
          <w:b w:val="0"/>
          <w:sz w:val="28"/>
          <w:szCs w:val="28"/>
        </w:rPr>
        <w:t>«Об утверждении Порядка разработки, реализации и оценки эффективности муниципальных программ Нижнереутчанского сельсовета Медвенского района Курской области»</w:t>
      </w:r>
      <w:r w:rsidRPr="0010297D">
        <w:rPr>
          <w:rFonts w:ascii="Times New Roman" w:hAnsi="Times New Roman"/>
          <w:b w:val="0"/>
          <w:sz w:val="28"/>
          <w:szCs w:val="28"/>
        </w:rPr>
        <w:t xml:space="preserve"> </w:t>
      </w:r>
      <w:r>
        <w:rPr>
          <w:rFonts w:ascii="Times New Roman" w:hAnsi="Times New Roman"/>
          <w:b w:val="0"/>
          <w:sz w:val="28"/>
          <w:szCs w:val="28"/>
        </w:rPr>
        <w:t>(в ред. постановления администрации Нижнереутчанского сельсовета от 23.12.2013 г №144-па)</w:t>
      </w:r>
      <w:r w:rsidRPr="00ED26C0">
        <w:rPr>
          <w:rFonts w:ascii="Times New Roman" w:hAnsi="Times New Roman"/>
          <w:b w:val="0"/>
          <w:sz w:val="28"/>
          <w:szCs w:val="28"/>
        </w:rPr>
        <w:t xml:space="preserve">, </w:t>
      </w:r>
      <w:r>
        <w:rPr>
          <w:rFonts w:ascii="Times New Roman" w:hAnsi="Times New Roman"/>
          <w:b w:val="0"/>
          <w:sz w:val="28"/>
          <w:szCs w:val="28"/>
        </w:rPr>
        <w:t xml:space="preserve">Администрация Нижнереутчанского сельсовета Медвенского района Курской области ПОСТАНОВЛЯЕТ: </w:t>
      </w:r>
    </w:p>
    <w:p w:rsidR="001142E0" w:rsidRPr="001142E0" w:rsidRDefault="001142E0" w:rsidP="001142E0">
      <w:pPr>
        <w:spacing w:after="0" w:line="240" w:lineRule="auto"/>
        <w:ind w:firstLine="720"/>
        <w:jc w:val="both"/>
        <w:rPr>
          <w:rFonts w:ascii="Times New Roman" w:hAnsi="Times New Roman" w:cs="Times New Roman"/>
          <w:sz w:val="28"/>
          <w:szCs w:val="28"/>
        </w:rPr>
      </w:pPr>
      <w:r w:rsidRPr="001142E0">
        <w:rPr>
          <w:rFonts w:ascii="Times New Roman" w:hAnsi="Times New Roman" w:cs="Times New Roman"/>
          <w:sz w:val="28"/>
          <w:szCs w:val="28"/>
        </w:rPr>
        <w:t xml:space="preserve">1. </w:t>
      </w:r>
      <w:r w:rsidR="00E6177F">
        <w:rPr>
          <w:rFonts w:ascii="Times New Roman" w:hAnsi="Times New Roman" w:cs="Times New Roman"/>
          <w:sz w:val="28"/>
          <w:szCs w:val="28"/>
        </w:rPr>
        <w:t>Утвердить</w:t>
      </w:r>
      <w:r w:rsidR="00E6177F" w:rsidRPr="00E6177F">
        <w:rPr>
          <w:rFonts w:ascii="Times New Roman" w:hAnsi="Times New Roman" w:cs="Times New Roman"/>
          <w:b/>
          <w:sz w:val="24"/>
          <w:szCs w:val="24"/>
        </w:rPr>
        <w:t xml:space="preserve"> </w:t>
      </w:r>
      <w:r w:rsidR="00E6177F" w:rsidRPr="00E6177F">
        <w:rPr>
          <w:rFonts w:ascii="Times New Roman" w:hAnsi="Times New Roman" w:cs="Times New Roman"/>
          <w:sz w:val="28"/>
          <w:szCs w:val="28"/>
        </w:rPr>
        <w:t>годовой отчет о ходе реализации и оценке эффективности</w:t>
      </w:r>
      <w:r w:rsidR="00E6177F">
        <w:rPr>
          <w:rFonts w:ascii="Times New Roman" w:hAnsi="Times New Roman" w:cs="Times New Roman"/>
          <w:sz w:val="28"/>
          <w:szCs w:val="28"/>
        </w:rPr>
        <w:t xml:space="preserve"> муниципальной</w:t>
      </w:r>
      <w:r w:rsidRPr="001142E0">
        <w:rPr>
          <w:rFonts w:ascii="Times New Roman" w:hAnsi="Times New Roman" w:cs="Times New Roman"/>
          <w:sz w:val="28"/>
          <w:szCs w:val="28"/>
        </w:rPr>
        <w:t xml:space="preserve"> программ</w:t>
      </w:r>
      <w:r w:rsidR="00E6177F">
        <w:rPr>
          <w:rFonts w:ascii="Times New Roman" w:hAnsi="Times New Roman" w:cs="Times New Roman"/>
          <w:sz w:val="28"/>
          <w:szCs w:val="28"/>
        </w:rPr>
        <w:t xml:space="preserve">ы </w:t>
      </w:r>
      <w:r w:rsidR="00E6177F" w:rsidRPr="00E6177F">
        <w:rPr>
          <w:rFonts w:ascii="Times New Roman" w:hAnsi="Times New Roman" w:cs="Times New Roman"/>
          <w:sz w:val="24"/>
          <w:szCs w:val="24"/>
        </w:rPr>
        <w:t>«</w:t>
      </w:r>
      <w:r w:rsidR="00E6177F" w:rsidRPr="00E6177F">
        <w:rPr>
          <w:rFonts w:ascii="Times New Roman" w:hAnsi="Times New Roman" w:cs="Times New Roman"/>
          <w:sz w:val="28"/>
          <w:szCs w:val="28"/>
        </w:rPr>
        <w:t xml:space="preserve">Развитие культуры </w:t>
      </w:r>
      <w:proofErr w:type="spellStart"/>
      <w:r w:rsidR="00E6177F" w:rsidRPr="00E6177F">
        <w:rPr>
          <w:rFonts w:ascii="Times New Roman" w:hAnsi="Times New Roman" w:cs="Times New Roman"/>
          <w:sz w:val="28"/>
          <w:szCs w:val="28"/>
        </w:rPr>
        <w:t>Нижнереутчанского</w:t>
      </w:r>
      <w:proofErr w:type="spellEnd"/>
      <w:r w:rsidR="00E6177F" w:rsidRPr="00E6177F">
        <w:rPr>
          <w:rFonts w:ascii="Times New Roman" w:hAnsi="Times New Roman" w:cs="Times New Roman"/>
          <w:sz w:val="28"/>
          <w:szCs w:val="28"/>
        </w:rPr>
        <w:t xml:space="preserve"> сельсовета </w:t>
      </w:r>
      <w:proofErr w:type="spellStart"/>
      <w:r w:rsidR="00E6177F" w:rsidRPr="00E6177F">
        <w:rPr>
          <w:rFonts w:ascii="Times New Roman" w:hAnsi="Times New Roman" w:cs="Times New Roman"/>
          <w:sz w:val="28"/>
          <w:szCs w:val="28"/>
        </w:rPr>
        <w:t>Медвенского</w:t>
      </w:r>
      <w:proofErr w:type="spellEnd"/>
      <w:r w:rsidR="00E6177F" w:rsidRPr="00E6177F">
        <w:rPr>
          <w:rFonts w:ascii="Times New Roman" w:hAnsi="Times New Roman" w:cs="Times New Roman"/>
          <w:sz w:val="28"/>
          <w:szCs w:val="28"/>
        </w:rPr>
        <w:t xml:space="preserve"> района Курской области на 2015-2019 годы»</w:t>
      </w:r>
      <w:r w:rsidRPr="00E6177F">
        <w:rPr>
          <w:rFonts w:ascii="Times New Roman" w:hAnsi="Times New Roman" w:cs="Times New Roman"/>
          <w:sz w:val="28"/>
          <w:szCs w:val="28"/>
        </w:rPr>
        <w:t xml:space="preserve"> </w:t>
      </w:r>
      <w:r w:rsidRPr="001142E0">
        <w:rPr>
          <w:rFonts w:ascii="Times New Roman" w:hAnsi="Times New Roman" w:cs="Times New Roman"/>
          <w:sz w:val="28"/>
          <w:szCs w:val="28"/>
        </w:rPr>
        <w:t>по результатам 2019 года согласно приложени</w:t>
      </w:r>
      <w:r w:rsidR="00E6177F">
        <w:rPr>
          <w:rFonts w:ascii="Times New Roman" w:hAnsi="Times New Roman" w:cs="Times New Roman"/>
          <w:sz w:val="28"/>
          <w:szCs w:val="28"/>
        </w:rPr>
        <w:t>ю</w:t>
      </w:r>
      <w:r w:rsidRPr="001142E0">
        <w:rPr>
          <w:rFonts w:ascii="Times New Roman" w:hAnsi="Times New Roman" w:cs="Times New Roman"/>
          <w:sz w:val="28"/>
          <w:szCs w:val="28"/>
        </w:rPr>
        <w:t xml:space="preserve"> к настоящему постановлению.</w:t>
      </w:r>
    </w:p>
    <w:p w:rsidR="001142E0" w:rsidRPr="001142E0" w:rsidRDefault="001142E0" w:rsidP="001142E0">
      <w:pPr>
        <w:autoSpaceDE w:val="0"/>
        <w:spacing w:after="0" w:line="240" w:lineRule="auto"/>
        <w:ind w:firstLine="720"/>
        <w:jc w:val="both"/>
        <w:rPr>
          <w:rFonts w:ascii="Times New Roman" w:hAnsi="Times New Roman" w:cs="Times New Roman"/>
          <w:sz w:val="28"/>
          <w:szCs w:val="28"/>
        </w:rPr>
      </w:pPr>
      <w:r w:rsidRPr="001142E0">
        <w:rPr>
          <w:rFonts w:ascii="Times New Roman" w:hAnsi="Times New Roman" w:cs="Times New Roman"/>
          <w:sz w:val="28"/>
          <w:szCs w:val="28"/>
        </w:rPr>
        <w:t xml:space="preserve">2. </w:t>
      </w:r>
      <w:proofErr w:type="gramStart"/>
      <w:r w:rsidRPr="001142E0">
        <w:rPr>
          <w:rFonts w:ascii="Times New Roman" w:hAnsi="Times New Roman" w:cs="Times New Roman"/>
          <w:sz w:val="28"/>
          <w:szCs w:val="28"/>
        </w:rPr>
        <w:t>Контроль за</w:t>
      </w:r>
      <w:proofErr w:type="gramEnd"/>
      <w:r w:rsidRPr="001142E0">
        <w:rPr>
          <w:rFonts w:ascii="Times New Roman" w:hAnsi="Times New Roman" w:cs="Times New Roman"/>
          <w:sz w:val="28"/>
          <w:szCs w:val="28"/>
        </w:rPr>
        <w:t xml:space="preserve"> исполнением настоящего постановления оставляю за собой.</w:t>
      </w:r>
    </w:p>
    <w:p w:rsidR="001142E0" w:rsidRDefault="001142E0" w:rsidP="001142E0">
      <w:pPr>
        <w:spacing w:after="0" w:line="240" w:lineRule="auto"/>
        <w:ind w:firstLine="720"/>
        <w:jc w:val="both"/>
        <w:rPr>
          <w:rFonts w:ascii="Times New Roman" w:hAnsi="Times New Roman" w:cs="Times New Roman"/>
          <w:sz w:val="28"/>
          <w:szCs w:val="28"/>
        </w:rPr>
      </w:pPr>
      <w:r w:rsidRPr="001142E0">
        <w:rPr>
          <w:rFonts w:ascii="Times New Roman" w:hAnsi="Times New Roman" w:cs="Times New Roman"/>
          <w:sz w:val="28"/>
          <w:szCs w:val="28"/>
        </w:rPr>
        <w:t>3. Настоящее постановление вступает в силу со дня его обнародования и подлежит размещению на официальном сайте муниципального образования «Нижнереутчанский сельсовет» Медвенского района Курской области и в сети «Интернет».</w:t>
      </w:r>
    </w:p>
    <w:p w:rsidR="001142E0" w:rsidRDefault="001142E0" w:rsidP="001142E0">
      <w:pPr>
        <w:spacing w:after="0" w:line="240" w:lineRule="auto"/>
        <w:ind w:firstLine="720"/>
        <w:jc w:val="both"/>
        <w:rPr>
          <w:rFonts w:ascii="Times New Roman" w:hAnsi="Times New Roman" w:cs="Times New Roman"/>
          <w:sz w:val="28"/>
          <w:szCs w:val="28"/>
        </w:rPr>
      </w:pPr>
    </w:p>
    <w:p w:rsidR="001142E0" w:rsidRDefault="001142E0" w:rsidP="001142E0">
      <w:pPr>
        <w:spacing w:after="0" w:line="240" w:lineRule="auto"/>
        <w:ind w:firstLine="720"/>
        <w:jc w:val="both"/>
        <w:rPr>
          <w:rFonts w:ascii="Times New Roman" w:hAnsi="Times New Roman" w:cs="Times New Roman"/>
          <w:sz w:val="28"/>
          <w:szCs w:val="28"/>
        </w:rPr>
      </w:pPr>
    </w:p>
    <w:p w:rsidR="001142E0" w:rsidRDefault="001142E0" w:rsidP="001142E0">
      <w:pPr>
        <w:spacing w:after="0" w:line="240" w:lineRule="auto"/>
        <w:ind w:firstLine="720"/>
        <w:jc w:val="both"/>
        <w:rPr>
          <w:rFonts w:ascii="Times New Roman" w:hAnsi="Times New Roman" w:cs="Times New Roman"/>
          <w:sz w:val="28"/>
          <w:szCs w:val="28"/>
        </w:rPr>
      </w:pPr>
    </w:p>
    <w:p w:rsidR="001142E0" w:rsidRPr="001142E0" w:rsidRDefault="001142E0" w:rsidP="001142E0">
      <w:pPr>
        <w:spacing w:after="0" w:line="240" w:lineRule="auto"/>
        <w:ind w:firstLine="720"/>
        <w:jc w:val="both"/>
        <w:rPr>
          <w:rFonts w:ascii="Times New Roman" w:hAnsi="Times New Roman" w:cs="Times New Roman"/>
          <w:sz w:val="28"/>
          <w:szCs w:val="28"/>
        </w:rPr>
      </w:pPr>
    </w:p>
    <w:p w:rsidR="005514B2" w:rsidRDefault="00CD7C4A" w:rsidP="004F3C3D">
      <w:pPr>
        <w:spacing w:after="0" w:line="240" w:lineRule="auto"/>
        <w:jc w:val="right"/>
        <w:rPr>
          <w:sz w:val="24"/>
          <w:szCs w:val="24"/>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r w:rsidR="00CF0389">
        <w:rPr>
          <w:rFonts w:ascii="Times New Roman" w:eastAsia="Times New Roman" w:hAnsi="Times New Roman" w:cs="Times New Roman"/>
          <w:sz w:val="28"/>
          <w:szCs w:val="28"/>
        </w:rPr>
        <w:t xml:space="preserve">Нижнереутчанского </w:t>
      </w:r>
      <w:r w:rsidRPr="00B84508">
        <w:rPr>
          <w:rFonts w:ascii="Times New Roman" w:eastAsia="Times New Roman" w:hAnsi="Times New Roman" w:cs="Times New Roman"/>
          <w:sz w:val="28"/>
          <w:szCs w:val="28"/>
        </w:rPr>
        <w:t xml:space="preserve">сельсовета </w:t>
      </w:r>
      <w:r w:rsidR="00CF0389">
        <w:rPr>
          <w:rFonts w:ascii="Times New Roman" w:eastAsia="Times New Roman" w:hAnsi="Times New Roman" w:cs="Times New Roman"/>
          <w:sz w:val="28"/>
          <w:szCs w:val="28"/>
        </w:rPr>
        <w:t xml:space="preserve">                                                    П.В. Тришин</w:t>
      </w:r>
      <w:r w:rsidRPr="0067305D">
        <w:rPr>
          <w:sz w:val="24"/>
          <w:szCs w:val="24"/>
        </w:rPr>
        <w:br w:type="page"/>
      </w:r>
    </w:p>
    <w:p w:rsidR="00144D92" w:rsidRPr="0067305D" w:rsidRDefault="004F3C3D" w:rsidP="004F3C3D">
      <w:pPr>
        <w:spacing w:after="0" w:line="240" w:lineRule="auto"/>
        <w:jc w:val="right"/>
        <w:rPr>
          <w:rFonts w:ascii="Arial" w:hAnsi="Arial" w:cs="Arial"/>
        </w:rPr>
      </w:pPr>
      <w:r w:rsidRPr="0067305D">
        <w:rPr>
          <w:rFonts w:ascii="Arial" w:hAnsi="Arial" w:cs="Arial"/>
        </w:rPr>
        <w:lastRenderedPageBreak/>
        <w:t xml:space="preserve"> </w:t>
      </w:r>
    </w:p>
    <w:p w:rsidR="00144D92" w:rsidRPr="0067305D" w:rsidRDefault="00144D92" w:rsidP="00144D92">
      <w:pPr>
        <w:jc w:val="both"/>
        <w:rPr>
          <w:rFonts w:ascii="Arial" w:hAnsi="Arial" w:cs="Arial"/>
        </w:rPr>
        <w:sectPr w:rsidR="00144D92" w:rsidRPr="0067305D">
          <w:pgSz w:w="11906" w:h="16838"/>
          <w:pgMar w:top="1134" w:right="851" w:bottom="1134" w:left="1134"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EB720D"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B677E7" w:rsidRPr="00C8218E" w:rsidRDefault="00B677E7" w:rsidP="00B677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5514B2">
        <w:rPr>
          <w:rFonts w:ascii="Times New Roman" w:hAnsi="Times New Roman" w:cs="Times New Roman"/>
          <w:b w:val="0"/>
          <w:color w:val="000000"/>
          <w:sz w:val="24"/>
          <w:szCs w:val="24"/>
        </w:rPr>
        <w:t>11.03</w:t>
      </w:r>
      <w:r>
        <w:rPr>
          <w:rFonts w:ascii="Times New Roman" w:hAnsi="Times New Roman" w:cs="Times New Roman"/>
          <w:b w:val="0"/>
          <w:color w:val="000000"/>
          <w:sz w:val="24"/>
          <w:szCs w:val="24"/>
        </w:rPr>
        <w:t>.20</w:t>
      </w:r>
      <w:r w:rsidR="005514B2">
        <w:rPr>
          <w:rFonts w:ascii="Times New Roman" w:hAnsi="Times New Roman" w:cs="Times New Roman"/>
          <w:b w:val="0"/>
          <w:color w:val="000000"/>
          <w:sz w:val="24"/>
          <w:szCs w:val="24"/>
        </w:rPr>
        <w:t>20</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5514B2">
        <w:rPr>
          <w:rFonts w:ascii="Times New Roman" w:hAnsi="Times New Roman" w:cs="Times New Roman"/>
          <w:b w:val="0"/>
          <w:color w:val="000000"/>
          <w:sz w:val="24"/>
          <w:szCs w:val="24"/>
        </w:rPr>
        <w:t>46</w:t>
      </w:r>
      <w:r>
        <w:rPr>
          <w:rFonts w:ascii="Times New Roman" w:hAnsi="Times New Roman" w:cs="Times New Roman"/>
          <w:b w:val="0"/>
          <w:color w:val="000000"/>
          <w:sz w:val="24"/>
          <w:szCs w:val="24"/>
        </w:rPr>
        <w:t>-па</w:t>
      </w:r>
    </w:p>
    <w:p w:rsidR="00D40EDD" w:rsidRDefault="00D40EDD" w:rsidP="00D40EDD">
      <w:pPr>
        <w:pStyle w:val="Heading"/>
        <w:jc w:val="right"/>
        <w:rPr>
          <w:rFonts w:ascii="Times New Roman" w:hAnsi="Times New Roman" w:cs="Times New Roman"/>
          <w:b w:val="0"/>
          <w:color w:val="000000"/>
          <w:sz w:val="24"/>
          <w:szCs w:val="24"/>
        </w:rPr>
      </w:pPr>
    </w:p>
    <w:p w:rsidR="001142E0" w:rsidRPr="00C8218E" w:rsidRDefault="001142E0" w:rsidP="00D40EDD">
      <w:pPr>
        <w:pStyle w:val="Heading"/>
        <w:jc w:val="right"/>
        <w:rPr>
          <w:rFonts w:ascii="Times New Roman" w:hAnsi="Times New Roman" w:cs="Times New Roman"/>
          <w:b w:val="0"/>
          <w:color w:val="000000"/>
          <w:sz w:val="24"/>
          <w:szCs w:val="24"/>
        </w:rPr>
      </w:pPr>
    </w:p>
    <w:p w:rsidR="00D40EDD" w:rsidRPr="00C82330" w:rsidRDefault="00D40EDD" w:rsidP="00C82330">
      <w:pPr>
        <w:pStyle w:val="Heading"/>
        <w:ind w:firstLine="709"/>
        <w:jc w:val="right"/>
        <w:rPr>
          <w:rFonts w:ascii="Times New Roman" w:hAnsi="Times New Roman" w:cs="Times New Roman"/>
          <w:b w:val="0"/>
          <w:color w:val="000000"/>
          <w:sz w:val="24"/>
          <w:szCs w:val="24"/>
        </w:rPr>
      </w:pPr>
    </w:p>
    <w:p w:rsidR="005514B2" w:rsidRPr="00CD7C4A" w:rsidRDefault="005514B2" w:rsidP="005514B2">
      <w:pPr>
        <w:pStyle w:val="ConsNonformat"/>
        <w:ind w:right="56"/>
        <w:jc w:val="center"/>
        <w:rPr>
          <w:rFonts w:ascii="Times New Roman" w:hAnsi="Times New Roman" w:cs="Times New Roman"/>
          <w:b/>
          <w:sz w:val="24"/>
          <w:szCs w:val="24"/>
        </w:rPr>
      </w:pPr>
      <w:r w:rsidRPr="00E6177F">
        <w:rPr>
          <w:rFonts w:ascii="Times New Roman" w:hAnsi="Times New Roman" w:cs="Times New Roman"/>
          <w:b/>
          <w:sz w:val="24"/>
          <w:szCs w:val="24"/>
        </w:rPr>
        <w:t>Годовой отчет о ходе реализации и оценке эффективности муниципальной программы</w:t>
      </w:r>
      <w:r>
        <w:rPr>
          <w:rFonts w:ascii="Times New Roman" w:hAnsi="Times New Roman" w:cs="Times New Roman"/>
          <w:b/>
          <w:sz w:val="24"/>
          <w:szCs w:val="24"/>
        </w:rPr>
        <w:t xml:space="preserve"> </w:t>
      </w:r>
      <w:r w:rsidRPr="00E6177F">
        <w:rPr>
          <w:rFonts w:ascii="Times New Roman" w:hAnsi="Times New Roman" w:cs="Times New Roman"/>
          <w:b/>
          <w:sz w:val="24"/>
          <w:szCs w:val="24"/>
        </w:rPr>
        <w:t xml:space="preserve">«Развитие культуры </w:t>
      </w:r>
      <w:proofErr w:type="spellStart"/>
      <w:r w:rsidRPr="00E6177F">
        <w:rPr>
          <w:rFonts w:ascii="Times New Roman" w:hAnsi="Times New Roman" w:cs="Times New Roman"/>
          <w:b/>
          <w:sz w:val="24"/>
          <w:szCs w:val="24"/>
        </w:rPr>
        <w:t>Нижнереутчанского</w:t>
      </w:r>
      <w:proofErr w:type="spellEnd"/>
      <w:r w:rsidRPr="00E6177F">
        <w:rPr>
          <w:rFonts w:ascii="Times New Roman" w:hAnsi="Times New Roman" w:cs="Times New Roman"/>
          <w:b/>
          <w:sz w:val="24"/>
          <w:szCs w:val="24"/>
        </w:rPr>
        <w:t xml:space="preserve"> сельсовета </w:t>
      </w:r>
      <w:proofErr w:type="spellStart"/>
      <w:r w:rsidRPr="00E6177F">
        <w:rPr>
          <w:rFonts w:ascii="Times New Roman" w:hAnsi="Times New Roman" w:cs="Times New Roman"/>
          <w:b/>
          <w:sz w:val="24"/>
          <w:szCs w:val="24"/>
        </w:rPr>
        <w:t>Медвенского</w:t>
      </w:r>
      <w:proofErr w:type="spellEnd"/>
      <w:r w:rsidRPr="00E6177F">
        <w:rPr>
          <w:rFonts w:ascii="Times New Roman" w:hAnsi="Times New Roman" w:cs="Times New Roman"/>
          <w:b/>
          <w:sz w:val="24"/>
          <w:szCs w:val="24"/>
        </w:rPr>
        <w:t xml:space="preserve"> района Курской области на 2015-2019 годы»</w:t>
      </w:r>
      <w:r w:rsidRPr="00CD7C4A">
        <w:rPr>
          <w:rFonts w:ascii="Times New Roman" w:hAnsi="Times New Roman" w:cs="Times New Roman"/>
          <w:b/>
          <w:sz w:val="24"/>
          <w:szCs w:val="24"/>
        </w:rPr>
        <w:t xml:space="preserve"> в 20</w:t>
      </w:r>
      <w:r>
        <w:rPr>
          <w:rFonts w:ascii="Times New Roman" w:hAnsi="Times New Roman" w:cs="Times New Roman"/>
          <w:b/>
          <w:sz w:val="24"/>
          <w:szCs w:val="24"/>
        </w:rPr>
        <w:t>19</w:t>
      </w:r>
      <w:r w:rsidRPr="00CD7C4A">
        <w:rPr>
          <w:rFonts w:ascii="Times New Roman" w:hAnsi="Times New Roman" w:cs="Times New Roman"/>
          <w:b/>
          <w:sz w:val="24"/>
          <w:szCs w:val="24"/>
        </w:rPr>
        <w:t xml:space="preserve"> году</w:t>
      </w:r>
    </w:p>
    <w:p w:rsidR="001142E0" w:rsidRPr="00492D12" w:rsidRDefault="001142E0" w:rsidP="00E568D2">
      <w:pPr>
        <w:spacing w:after="0" w:line="240" w:lineRule="auto"/>
        <w:jc w:val="center"/>
        <w:rPr>
          <w:rFonts w:ascii="Times New Roman" w:hAnsi="Times New Roman" w:cs="Times New Roman"/>
          <w:b/>
          <w:color w:val="000000"/>
          <w:sz w:val="24"/>
          <w:szCs w:val="24"/>
        </w:rPr>
      </w:pPr>
    </w:p>
    <w:p w:rsidR="007C2D46" w:rsidRPr="00C82330" w:rsidRDefault="00340DB3" w:rsidP="00B22D56">
      <w:pPr>
        <w:pStyle w:val="2"/>
        <w:ind w:firstLine="709"/>
        <w:jc w:val="both"/>
        <w:rPr>
          <w:b/>
        </w:rPr>
      </w:pPr>
      <w:r w:rsidRPr="00C82330">
        <w:rPr>
          <w:b/>
        </w:rPr>
        <w:t>1. Результаты реализации муниципальной программы, достигнутые за отчетный год</w:t>
      </w:r>
    </w:p>
    <w:p w:rsidR="00201227" w:rsidRPr="00C5308E" w:rsidRDefault="00271B23" w:rsidP="00201227">
      <w:pPr>
        <w:pStyle w:val="ConsTitle"/>
        <w:widowControl/>
        <w:ind w:right="-2" w:firstLine="709"/>
        <w:jc w:val="both"/>
        <w:rPr>
          <w:rFonts w:ascii="Times New Roman" w:hAnsi="Times New Roman" w:cs="Times New Roman"/>
          <w:b w:val="0"/>
          <w:sz w:val="24"/>
          <w:szCs w:val="24"/>
        </w:rPr>
      </w:pPr>
      <w:proofErr w:type="gramStart"/>
      <w:r w:rsidRPr="00271B23">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«Нижнереутчанский сельсовет» Медвенского района Курской области в объемах, предусмотренных Программой и утвержденных решением Собрания депутатов от 20.12.2018 года № 48/211 «О бюджете муниципального образования «Нижнереутчанский сельсовет» Медвенского района Курской области на 2019 год и плановый период 2020 и 2021 годов 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 от 28.12.2019 года №66/261).</w:t>
      </w:r>
      <w:proofErr w:type="gramEnd"/>
    </w:p>
    <w:p w:rsidR="00CD7C4A" w:rsidRPr="00492D12" w:rsidRDefault="00340DB3" w:rsidP="00492D12">
      <w:pPr>
        <w:spacing w:after="0" w:line="240" w:lineRule="auto"/>
        <w:ind w:firstLine="709"/>
        <w:jc w:val="both"/>
        <w:rPr>
          <w:rFonts w:ascii="Times New Roman" w:hAnsi="Times New Roman" w:cs="Times New Roman"/>
          <w:b/>
          <w:color w:val="000000"/>
          <w:sz w:val="24"/>
          <w:szCs w:val="24"/>
        </w:rPr>
      </w:pPr>
      <w:proofErr w:type="gramStart"/>
      <w:r w:rsidRPr="00C82330">
        <w:rPr>
          <w:rFonts w:ascii="Times New Roman" w:hAnsi="Times New Roman" w:cs="Times New Roman"/>
          <w:sz w:val="24"/>
          <w:szCs w:val="24"/>
        </w:rPr>
        <w:t xml:space="preserve">На реализацию мероприятий </w:t>
      </w:r>
      <w:r w:rsidR="00CD7C4A" w:rsidRPr="00C82330">
        <w:rPr>
          <w:rFonts w:ascii="Times New Roman" w:hAnsi="Times New Roman" w:cs="Times New Roman"/>
          <w:sz w:val="24"/>
          <w:szCs w:val="24"/>
        </w:rPr>
        <w:t xml:space="preserve">муниципальной программы </w:t>
      </w:r>
      <w:r w:rsidRPr="00C82330">
        <w:rPr>
          <w:rFonts w:ascii="Times New Roman" w:hAnsi="Times New Roman" w:cs="Times New Roman"/>
          <w:sz w:val="24"/>
          <w:szCs w:val="24"/>
        </w:rPr>
        <w:t>«</w:t>
      </w:r>
      <w:r w:rsidR="00201227" w:rsidRPr="00201227">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Pr="00C82330">
        <w:rPr>
          <w:rFonts w:ascii="Times New Roman" w:hAnsi="Times New Roman" w:cs="Times New Roman"/>
          <w:sz w:val="24"/>
          <w:szCs w:val="24"/>
        </w:rPr>
        <w:t>»</w:t>
      </w:r>
      <w:r w:rsidR="00B2272F">
        <w:rPr>
          <w:rFonts w:ascii="Times New Roman" w:hAnsi="Times New Roman" w:cs="Times New Roman"/>
          <w:sz w:val="24"/>
          <w:szCs w:val="24"/>
        </w:rPr>
        <w:t xml:space="preserve"> </w:t>
      </w:r>
      <w:r w:rsidR="00CD7C4A" w:rsidRPr="00C82330">
        <w:rPr>
          <w:rFonts w:ascii="Times New Roman" w:hAnsi="Times New Roman" w:cs="Times New Roman"/>
          <w:sz w:val="24"/>
          <w:szCs w:val="24"/>
        </w:rPr>
        <w:t xml:space="preserve">в </w:t>
      </w:r>
      <w:r w:rsidR="003A7B05">
        <w:rPr>
          <w:rFonts w:ascii="Times New Roman" w:hAnsi="Times New Roman" w:cs="Times New Roman"/>
          <w:sz w:val="24"/>
          <w:szCs w:val="24"/>
        </w:rPr>
        <w:t>2019</w:t>
      </w:r>
      <w:r w:rsidR="00CD7C4A" w:rsidRPr="00C82330">
        <w:rPr>
          <w:rFonts w:ascii="Times New Roman" w:hAnsi="Times New Roman" w:cs="Times New Roman"/>
          <w:sz w:val="24"/>
          <w:szCs w:val="24"/>
        </w:rPr>
        <w:t xml:space="preserve"> году </w:t>
      </w:r>
      <w:r w:rsidR="00CD7C4A" w:rsidRPr="00C82330">
        <w:rPr>
          <w:rFonts w:ascii="Times New Roman" w:hAnsi="Times New Roman" w:cs="Times New Roman"/>
          <w:color w:val="000000"/>
          <w:sz w:val="24"/>
          <w:szCs w:val="24"/>
        </w:rPr>
        <w:t xml:space="preserve">предусмотрено </w:t>
      </w:r>
      <w:r w:rsidR="009E7B45">
        <w:rPr>
          <w:rFonts w:ascii="Times New Roman" w:hAnsi="Times New Roman" w:cs="Times New Roman"/>
          <w:sz w:val="24"/>
          <w:szCs w:val="24"/>
        </w:rPr>
        <w:t>1905957,35</w:t>
      </w:r>
      <w:r w:rsidR="00CD7C4A" w:rsidRPr="00C82330">
        <w:rPr>
          <w:rFonts w:ascii="Times New Roman" w:hAnsi="Times New Roman" w:cs="Times New Roman"/>
          <w:color w:val="000000"/>
          <w:spacing w:val="-4"/>
          <w:sz w:val="24"/>
          <w:szCs w:val="24"/>
        </w:rPr>
        <w:t xml:space="preserve">рублей, в том числе: </w:t>
      </w:r>
      <w:r w:rsidR="00CD7C4A" w:rsidRPr="00C82330">
        <w:rPr>
          <w:rFonts w:ascii="Times New Roman" w:hAnsi="Times New Roman" w:cs="Times New Roman"/>
          <w:color w:val="000000"/>
          <w:sz w:val="24"/>
          <w:szCs w:val="24"/>
        </w:rPr>
        <w:t>из</w:t>
      </w:r>
      <w:r w:rsidR="00327653">
        <w:rPr>
          <w:rFonts w:ascii="Times New Roman" w:hAnsi="Times New Roman" w:cs="Times New Roman"/>
          <w:color w:val="000000"/>
          <w:sz w:val="24"/>
          <w:szCs w:val="24"/>
        </w:rPr>
        <w:t xml:space="preserve"> федерального бюджета-419861,99 рублей,</w:t>
      </w:r>
      <w:r w:rsidR="00CD7C4A" w:rsidRPr="00C82330">
        <w:rPr>
          <w:rFonts w:ascii="Times New Roman" w:hAnsi="Times New Roman" w:cs="Times New Roman"/>
          <w:color w:val="000000"/>
          <w:sz w:val="24"/>
          <w:szCs w:val="24"/>
        </w:rPr>
        <w:t xml:space="preserve"> областного бюджета – </w:t>
      </w:r>
      <w:r w:rsidR="00327653" w:rsidRPr="00327653">
        <w:rPr>
          <w:rFonts w:ascii="Times New Roman" w:hAnsi="Times New Roman" w:cs="Times New Roman"/>
          <w:sz w:val="24"/>
          <w:szCs w:val="24"/>
        </w:rPr>
        <w:t>499539,01</w:t>
      </w:r>
      <w:r w:rsidRPr="00C82330">
        <w:rPr>
          <w:rFonts w:ascii="Times New Roman" w:hAnsi="Times New Roman" w:cs="Times New Roman"/>
          <w:color w:val="000000"/>
          <w:sz w:val="24"/>
          <w:szCs w:val="24"/>
        </w:rPr>
        <w:t xml:space="preserve"> </w:t>
      </w:r>
      <w:r w:rsidR="00CD7C4A" w:rsidRPr="00C82330">
        <w:rPr>
          <w:rFonts w:ascii="Times New Roman" w:hAnsi="Times New Roman" w:cs="Times New Roman"/>
          <w:color w:val="000000"/>
          <w:sz w:val="24"/>
          <w:szCs w:val="24"/>
        </w:rPr>
        <w:t xml:space="preserve">рублей, из бюджета муниципального района </w:t>
      </w:r>
      <w:r w:rsidR="00CD7C4A" w:rsidRPr="00327653">
        <w:rPr>
          <w:rFonts w:ascii="Times New Roman" w:hAnsi="Times New Roman" w:cs="Times New Roman"/>
          <w:sz w:val="24"/>
          <w:szCs w:val="24"/>
        </w:rPr>
        <w:t xml:space="preserve">– </w:t>
      </w:r>
      <w:r w:rsidRPr="00327653">
        <w:rPr>
          <w:rFonts w:ascii="Times New Roman" w:hAnsi="Times New Roman" w:cs="Times New Roman"/>
          <w:sz w:val="24"/>
          <w:szCs w:val="24"/>
        </w:rPr>
        <w:t>0</w:t>
      </w:r>
      <w:r w:rsidRPr="00C82330">
        <w:rPr>
          <w:rFonts w:ascii="Times New Roman" w:hAnsi="Times New Roman" w:cs="Times New Roman"/>
          <w:color w:val="000000"/>
          <w:sz w:val="24"/>
          <w:szCs w:val="24"/>
        </w:rPr>
        <w:t xml:space="preserve"> </w:t>
      </w:r>
      <w:r w:rsidR="00CD7C4A" w:rsidRPr="00C82330">
        <w:rPr>
          <w:rFonts w:ascii="Times New Roman" w:hAnsi="Times New Roman" w:cs="Times New Roman"/>
          <w:color w:val="000000"/>
          <w:sz w:val="24"/>
          <w:szCs w:val="24"/>
        </w:rPr>
        <w:t>руб</w:t>
      </w:r>
      <w:r w:rsidRPr="00C82330">
        <w:rPr>
          <w:rFonts w:ascii="Times New Roman" w:hAnsi="Times New Roman" w:cs="Times New Roman"/>
          <w:color w:val="000000"/>
          <w:sz w:val="24"/>
          <w:szCs w:val="24"/>
        </w:rPr>
        <w:t>.</w:t>
      </w:r>
      <w:r w:rsidR="00CD7C4A" w:rsidRPr="00C82330">
        <w:rPr>
          <w:rFonts w:ascii="Times New Roman" w:hAnsi="Times New Roman" w:cs="Times New Roman"/>
          <w:color w:val="000000"/>
          <w:sz w:val="24"/>
          <w:szCs w:val="24"/>
        </w:rPr>
        <w:t xml:space="preserve"> из бюджета сельского поселения– </w:t>
      </w:r>
      <w:r w:rsidR="009E7B45" w:rsidRPr="009E7B45">
        <w:rPr>
          <w:rFonts w:ascii="Times New Roman" w:hAnsi="Times New Roman" w:cs="Times New Roman"/>
          <w:bCs/>
          <w:sz w:val="24"/>
          <w:szCs w:val="24"/>
        </w:rPr>
        <w:t>986556,35</w:t>
      </w:r>
      <w:r w:rsidR="00CD7C4A" w:rsidRPr="009E7B45">
        <w:rPr>
          <w:rFonts w:ascii="Times New Roman" w:hAnsi="Times New Roman" w:cs="Times New Roman"/>
          <w:sz w:val="24"/>
          <w:szCs w:val="24"/>
        </w:rPr>
        <w:t>рублей</w:t>
      </w:r>
      <w:r w:rsidR="00CD7C4A" w:rsidRPr="00C82330">
        <w:rPr>
          <w:rFonts w:ascii="Times New Roman" w:hAnsi="Times New Roman" w:cs="Times New Roman"/>
          <w:sz w:val="24"/>
          <w:szCs w:val="24"/>
        </w:rPr>
        <w:t xml:space="preserve">. </w:t>
      </w:r>
      <w:proofErr w:type="gramEnd"/>
    </w:p>
    <w:p w:rsidR="00CD7C4A" w:rsidRPr="00C82330"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Кассовые расходы составили </w:t>
      </w:r>
      <w:r w:rsidR="009E7B45" w:rsidRPr="009E7B45">
        <w:rPr>
          <w:rFonts w:ascii="Times New Roman" w:hAnsi="Times New Roman" w:cs="Times New Roman"/>
          <w:sz w:val="24"/>
          <w:szCs w:val="24"/>
        </w:rPr>
        <w:t>1652976,61</w:t>
      </w:r>
      <w:r w:rsidR="00C02325" w:rsidRPr="009E7B45">
        <w:rPr>
          <w:rFonts w:ascii="Times New Roman" w:hAnsi="Times New Roman" w:cs="Times New Roman"/>
          <w:sz w:val="24"/>
          <w:szCs w:val="24"/>
        </w:rPr>
        <w:t xml:space="preserve"> </w:t>
      </w:r>
      <w:r w:rsidRPr="009E7B45">
        <w:rPr>
          <w:rFonts w:ascii="Times New Roman" w:hAnsi="Times New Roman" w:cs="Times New Roman"/>
          <w:sz w:val="24"/>
          <w:szCs w:val="24"/>
        </w:rPr>
        <w:t xml:space="preserve">рублей, что составляет </w:t>
      </w:r>
      <w:r w:rsidR="009E7B45" w:rsidRPr="009E7B45">
        <w:rPr>
          <w:rFonts w:ascii="Times New Roman" w:hAnsi="Times New Roman" w:cs="Times New Roman"/>
          <w:sz w:val="24"/>
          <w:szCs w:val="24"/>
        </w:rPr>
        <w:t>86,7</w:t>
      </w:r>
      <w:r w:rsidRPr="00C82330">
        <w:rPr>
          <w:rFonts w:ascii="Times New Roman" w:hAnsi="Times New Roman" w:cs="Times New Roman"/>
          <w:color w:val="000000"/>
          <w:sz w:val="24"/>
          <w:szCs w:val="24"/>
        </w:rPr>
        <w:t xml:space="preserve"> процентов</w:t>
      </w:r>
      <w:r w:rsidRPr="00C82330">
        <w:rPr>
          <w:rFonts w:ascii="Times New Roman" w:hAnsi="Times New Roman" w:cs="Times New Roman"/>
          <w:sz w:val="24"/>
          <w:szCs w:val="24"/>
        </w:rPr>
        <w:t xml:space="preserve"> освоения средств. </w:t>
      </w:r>
    </w:p>
    <w:p w:rsidR="00492D12" w:rsidRPr="00C82330" w:rsidRDefault="00CD7C4A" w:rsidP="00B22D56">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492D12" w:rsidRDefault="00CD7C4A" w:rsidP="00B22D56">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492D12" w:rsidRPr="00C82330" w:rsidRDefault="00492D12" w:rsidP="00492D12">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CD7C4A" w:rsidRPr="00C82330" w:rsidTr="00E568D2">
        <w:trPr>
          <w:trHeight w:val="1214"/>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C82330" w:rsidRDefault="00CD7C4A"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00C02325">
              <w:rPr>
                <w:rFonts w:ascii="Times New Roman" w:hAnsi="Times New Roman" w:cs="Times New Roman"/>
                <w:bCs/>
                <w:sz w:val="24"/>
                <w:szCs w:val="24"/>
              </w:rPr>
              <w:t xml:space="preserve"> </w:t>
            </w:r>
            <w:r w:rsidR="00340DB3" w:rsidRPr="00C82330">
              <w:rPr>
                <w:rFonts w:ascii="Times New Roman" w:hAnsi="Times New Roman" w:cs="Times New Roman"/>
                <w:bCs/>
                <w:sz w:val="24"/>
                <w:szCs w:val="24"/>
              </w:rPr>
              <w:t>год</w:t>
            </w:r>
          </w:p>
          <w:p w:rsidR="00CD7C4A" w:rsidRPr="00C82330" w:rsidRDefault="00340DB3"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CD7C4A" w:rsidRPr="00C82330" w:rsidRDefault="0055747D"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 xml:space="preserve">(гр. 3 / гр. 2 </w:t>
            </w:r>
            <w:proofErr w:type="spellStart"/>
            <w:r w:rsidRPr="00C82330">
              <w:rPr>
                <w:rFonts w:ascii="Times New Roman" w:hAnsi="Times New Roman" w:cs="Times New Roman"/>
                <w:bCs/>
                <w:sz w:val="24"/>
                <w:szCs w:val="24"/>
              </w:rPr>
              <w:t>х</w:t>
            </w:r>
            <w:proofErr w:type="spellEnd"/>
            <w:r w:rsidRPr="00C82330">
              <w:rPr>
                <w:rFonts w:ascii="Times New Roman" w:hAnsi="Times New Roman" w:cs="Times New Roman"/>
                <w:bCs/>
                <w:sz w:val="24"/>
                <w:szCs w:val="24"/>
              </w:rPr>
              <w:t> 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9E7B45">
            <w:pPr>
              <w:pStyle w:val="a7"/>
              <w:autoSpaceDE w:val="0"/>
              <w:autoSpaceDN w:val="0"/>
              <w:adjustRightInd w:val="0"/>
              <w:spacing w:after="0" w:afterAutospacing="0"/>
              <w:rPr>
                <w:bCs/>
              </w:rPr>
            </w:pPr>
            <w:r w:rsidRPr="00C82330">
              <w:rPr>
                <w:bCs/>
              </w:rPr>
              <w:t xml:space="preserve">Средства </w:t>
            </w:r>
            <w:r w:rsidR="009E7B45">
              <w:rPr>
                <w:bCs/>
              </w:rPr>
              <w:t>федерального</w:t>
            </w:r>
            <w:r w:rsidRPr="00C82330">
              <w:rPr>
                <w:bCs/>
              </w:rPr>
              <w:t xml:space="preserve">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9E7B45">
              <w:rPr>
                <w:rFonts w:ascii="Times New Roman" w:hAnsi="Times New Roman" w:cs="Times New Roman"/>
                <w:sz w:val="24"/>
                <w:szCs w:val="24"/>
              </w:rPr>
              <w:t>419861,99</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bCs/>
                <w:sz w:val="24"/>
                <w:szCs w:val="24"/>
              </w:rPr>
              <w:t>419861,99</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 xml:space="preserve">Средства </w:t>
            </w:r>
            <w:r w:rsidR="009E7B45" w:rsidRPr="00C82330">
              <w:rPr>
                <w:bCs/>
              </w:rPr>
              <w:t>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9E7B45">
              <w:rPr>
                <w:rFonts w:ascii="Times New Roman" w:hAnsi="Times New Roman" w:cs="Times New Roman"/>
                <w:sz w:val="24"/>
                <w:szCs w:val="24"/>
              </w:rPr>
              <w:t>499539,01</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sz w:val="24"/>
                <w:szCs w:val="24"/>
              </w:rPr>
            </w:pPr>
            <w:r w:rsidRPr="009E7B45">
              <w:rPr>
                <w:rFonts w:ascii="Times New Roman" w:hAnsi="Times New Roman" w:cs="Times New Roman"/>
                <w:sz w:val="24"/>
                <w:szCs w:val="24"/>
              </w:rPr>
              <w:t>499539,01</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9E7B45">
              <w:rPr>
                <w:rFonts w:ascii="Times New Roman" w:hAnsi="Times New Roman" w:cs="Times New Roman"/>
                <w:bCs/>
                <w:sz w:val="24"/>
                <w:szCs w:val="24"/>
              </w:rPr>
              <w:t>986556,35</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sz w:val="24"/>
                <w:szCs w:val="24"/>
              </w:rPr>
              <w:t>733575,61</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74,4</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9E7B45">
              <w:rPr>
                <w:rFonts w:ascii="Times New Roman" w:hAnsi="Times New Roman" w:cs="Times New Roman"/>
                <w:sz w:val="24"/>
                <w:szCs w:val="24"/>
              </w:rPr>
              <w:t>1905957,35</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sz w:val="24"/>
                <w:szCs w:val="24"/>
              </w:rPr>
              <w:t>1652976,61</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86,7</w:t>
            </w:r>
          </w:p>
        </w:tc>
      </w:tr>
    </w:tbl>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C2D46" w:rsidRPr="00C82330" w:rsidRDefault="005A29F8"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CD7C4A" w:rsidRPr="00C82330" w:rsidRDefault="00C24142" w:rsidP="00C82330">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цели:</w:t>
      </w:r>
    </w:p>
    <w:p w:rsidR="00C24142" w:rsidRPr="00C24142" w:rsidRDefault="00C24142" w:rsidP="00C24142">
      <w:pPr>
        <w:snapToGrid w:val="0"/>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удельный вес населения сельсовета, участвующего в культурных мероприятиях, проводимых муниципальными учреждениями культуры;</w:t>
      </w:r>
    </w:p>
    <w:p w:rsidR="00C24142" w:rsidRPr="00C24142" w:rsidRDefault="00C24142" w:rsidP="00C24142">
      <w:pPr>
        <w:snapToGrid w:val="0"/>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xml:space="preserve">- число </w:t>
      </w:r>
      <w:proofErr w:type="spellStart"/>
      <w:r w:rsidRPr="00C24142">
        <w:rPr>
          <w:rFonts w:ascii="Times New Roman" w:hAnsi="Times New Roman" w:cs="Times New Roman"/>
          <w:sz w:val="24"/>
          <w:szCs w:val="24"/>
        </w:rPr>
        <w:t>культурно-досуговых</w:t>
      </w:r>
      <w:proofErr w:type="spellEnd"/>
      <w:r w:rsidRPr="00C24142">
        <w:rPr>
          <w:rFonts w:ascii="Times New Roman" w:hAnsi="Times New Roman" w:cs="Times New Roman"/>
          <w:sz w:val="24"/>
          <w:szCs w:val="24"/>
        </w:rPr>
        <w:t xml:space="preserve"> мероприятий;</w:t>
      </w:r>
    </w:p>
    <w:p w:rsidR="00C24142" w:rsidRDefault="00C24142" w:rsidP="00C24142">
      <w:pPr>
        <w:snapToGrid w:val="0"/>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lastRenderedPageBreak/>
        <w:t>- доля объектов культурного наследия, не требующих проведения противоаварийных работ и капитального ремонта, от общего количества объектов культурного наследия Нижнереутчанского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Задачами, направленными на достижение поставленных целей, являются:</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сохранение объектов культурного наследия и обеспечение равного права граждан, проживающих на территории Нижнереутчанского сельсовета, на доступ к объектам культурного наследия;</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обеспечение информационных потребностей граждан, проживающих на территории Нижнереутчанского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сохранение и развитие творческого потенциала Нижнереутчанского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создание условий для внедрения инновационной и проектной деятельности в сфере культуры;</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повышение профессионального уровня кадров в области культуры и искусства;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укрепление единого культурного пространства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интеграция культуры сельсовета в районное, областное и российское культурное пространство;</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сохранение культурного наследия;</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-обеспечение поддержки и создание условий для совершенствования народного творчества;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-создание условий для организации досуга и обеспечения жителей поселения услугами учреждения культуры;</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-создание условий для повышения качества работы учреждений культуры;</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предоставления муниципальных услуг;</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-материально-техническое обеспечение деятельности учреждений культуры поселения;</w:t>
      </w:r>
    </w:p>
    <w:p w:rsidR="005A29F8" w:rsidRPr="00C82330"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привлечения населения к активному участию культурной жизни.</w:t>
      </w:r>
      <w:r w:rsidR="00C82330">
        <w:rPr>
          <w:rFonts w:ascii="Times New Roman" w:hAnsi="Times New Roman" w:cs="Times New Roman"/>
          <w:sz w:val="24"/>
          <w:szCs w:val="24"/>
        </w:rPr>
        <w:t>.</w:t>
      </w:r>
    </w:p>
    <w:p w:rsidR="005A29F8"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программы: </w:t>
      </w:r>
      <w:r w:rsidR="005A29F8" w:rsidRPr="00C82330">
        <w:rPr>
          <w:rFonts w:ascii="Times New Roman" w:hAnsi="Times New Roman" w:cs="Times New Roman"/>
          <w:sz w:val="24"/>
          <w:szCs w:val="24"/>
        </w:rPr>
        <w:t>«</w:t>
      </w:r>
      <w:r w:rsidR="00C24142" w:rsidRPr="00C24142">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005A29F8" w:rsidRPr="00C82330">
        <w:rPr>
          <w:rFonts w:ascii="Times New Roman" w:hAnsi="Times New Roman" w:cs="Times New Roman"/>
          <w:sz w:val="24"/>
          <w:szCs w:val="24"/>
        </w:rPr>
        <w:t>»</w:t>
      </w:r>
      <w:r w:rsidR="00C02325">
        <w:rPr>
          <w:rFonts w:ascii="Times New Roman" w:hAnsi="Times New Roman" w:cs="Times New Roman"/>
          <w:sz w:val="24"/>
          <w:szCs w:val="24"/>
        </w:rPr>
        <w:t xml:space="preserve"> </w:t>
      </w:r>
      <w:r w:rsidRPr="00C82330">
        <w:rPr>
          <w:rFonts w:ascii="Times New Roman" w:hAnsi="Times New Roman" w:cs="Times New Roman"/>
          <w:sz w:val="24"/>
          <w:szCs w:val="24"/>
        </w:rPr>
        <w:t xml:space="preserve">за </w:t>
      </w:r>
      <w:r w:rsidR="003A7B05">
        <w:rPr>
          <w:rFonts w:ascii="Times New Roman" w:hAnsi="Times New Roman" w:cs="Times New Roman"/>
          <w:sz w:val="24"/>
          <w:szCs w:val="24"/>
        </w:rPr>
        <w:t>2019</w:t>
      </w:r>
      <w:r w:rsidRPr="00C82330">
        <w:rPr>
          <w:rFonts w:ascii="Times New Roman" w:hAnsi="Times New Roman" w:cs="Times New Roman"/>
          <w:sz w:val="24"/>
          <w:szCs w:val="24"/>
        </w:rPr>
        <w:t xml:space="preserve"> год были выполнены мероприятия направленные на </w:t>
      </w:r>
      <w:r w:rsidR="005A29F8" w:rsidRPr="00C82330">
        <w:rPr>
          <w:rFonts w:ascii="Times New Roman" w:hAnsi="Times New Roman" w:cs="Times New Roman"/>
          <w:sz w:val="24"/>
          <w:szCs w:val="24"/>
        </w:rPr>
        <w:t xml:space="preserve">сохранение и развитие культурного потенциала </w:t>
      </w:r>
      <w:r w:rsidR="00C24142">
        <w:rPr>
          <w:rFonts w:ascii="Times New Roman" w:hAnsi="Times New Roman" w:cs="Times New Roman"/>
          <w:sz w:val="24"/>
          <w:szCs w:val="24"/>
        </w:rPr>
        <w:t xml:space="preserve">Нижнереутчанского </w:t>
      </w:r>
      <w:r w:rsidR="005A29F8" w:rsidRPr="00C82330">
        <w:rPr>
          <w:rFonts w:ascii="Times New Roman" w:hAnsi="Times New Roman" w:cs="Times New Roman"/>
          <w:sz w:val="24"/>
          <w:szCs w:val="24"/>
        </w:rPr>
        <w:t xml:space="preserve">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r w:rsidR="00C24142">
        <w:rPr>
          <w:rFonts w:ascii="Times New Roman" w:hAnsi="Times New Roman" w:cs="Times New Roman"/>
          <w:sz w:val="24"/>
          <w:szCs w:val="24"/>
        </w:rPr>
        <w:t>Нижнереутчанского</w:t>
      </w:r>
      <w:r w:rsidR="005A29F8" w:rsidRPr="00C82330">
        <w:rPr>
          <w:rFonts w:ascii="Times New Roman" w:hAnsi="Times New Roman" w:cs="Times New Roman"/>
          <w:sz w:val="24"/>
          <w:szCs w:val="24"/>
        </w:rPr>
        <w:t xml:space="preserve"> сельсовета Медвенского района; обеспечение информационных потребностей граждан, проживающих на территории </w:t>
      </w:r>
      <w:r w:rsidR="00C24142">
        <w:rPr>
          <w:rFonts w:ascii="Times New Roman" w:hAnsi="Times New Roman" w:cs="Times New Roman"/>
          <w:sz w:val="24"/>
          <w:szCs w:val="24"/>
        </w:rPr>
        <w:t>Нижнереутчанского</w:t>
      </w:r>
      <w:r w:rsidR="005A29F8" w:rsidRPr="00C82330">
        <w:rPr>
          <w:rFonts w:ascii="Times New Roman" w:hAnsi="Times New Roman" w:cs="Times New Roman"/>
          <w:sz w:val="24"/>
          <w:szCs w:val="24"/>
        </w:rPr>
        <w:t xml:space="preserve"> сельсовета Медвенского района; 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CD7C4A" w:rsidRPr="00C82330" w:rsidRDefault="00CD7C4A"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w:t>
      </w:r>
      <w:r w:rsidR="001142E0">
        <w:rPr>
          <w:rFonts w:ascii="Times New Roman" w:hAnsi="Times New Roman" w:cs="Times New Roman"/>
          <w:sz w:val="24"/>
          <w:szCs w:val="24"/>
        </w:rPr>
        <w:t>каются дети</w:t>
      </w:r>
      <w:r w:rsidRPr="00C82330">
        <w:rPr>
          <w:rFonts w:ascii="Times New Roman" w:hAnsi="Times New Roman" w:cs="Times New Roman"/>
          <w:sz w:val="24"/>
          <w:szCs w:val="24"/>
        </w:rPr>
        <w:t>. Для детей проведены мероприятия разной формы: беседы, конкурсы, викторины, тематические вечера и дискотеки.</w:t>
      </w:r>
    </w:p>
    <w:p w:rsidR="00E568D2" w:rsidRPr="00C82330" w:rsidRDefault="00E568D2" w:rsidP="00C82330">
      <w:pPr>
        <w:spacing w:after="0" w:line="240" w:lineRule="auto"/>
        <w:ind w:firstLine="709"/>
        <w:jc w:val="both"/>
        <w:rPr>
          <w:rFonts w:ascii="Times New Roman" w:hAnsi="Times New Roman" w:cs="Times New Roman"/>
          <w:sz w:val="24"/>
          <w:szCs w:val="24"/>
        </w:rPr>
      </w:pP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Сведения</w:t>
      </w: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w:t>
      </w:r>
      <w:r w:rsidR="00C82330" w:rsidRPr="00120545">
        <w:rPr>
          <w:rFonts w:ascii="Times New Roman" w:hAnsi="Times New Roman" w:cs="Times New Roman"/>
          <w:b/>
          <w:sz w:val="24"/>
          <w:szCs w:val="24"/>
        </w:rPr>
        <w:t>ы</w:t>
      </w:r>
      <w:r w:rsidRPr="00120545">
        <w:rPr>
          <w:rFonts w:ascii="Times New Roman" w:hAnsi="Times New Roman" w:cs="Times New Roman"/>
          <w:b/>
          <w:sz w:val="24"/>
          <w:szCs w:val="24"/>
        </w:rPr>
        <w:t xml:space="preserve"> муниципальной программы</w:t>
      </w:r>
    </w:p>
    <w:p w:rsidR="00CD7C4A" w:rsidRPr="00120545" w:rsidRDefault="00CD7C4A" w:rsidP="00120545">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50"/>
        <w:gridCol w:w="1276"/>
        <w:gridCol w:w="850"/>
        <w:gridCol w:w="851"/>
        <w:gridCol w:w="850"/>
        <w:gridCol w:w="851"/>
        <w:gridCol w:w="992"/>
        <w:gridCol w:w="851"/>
        <w:gridCol w:w="992"/>
      </w:tblGrid>
      <w:tr w:rsidR="00CD7C4A" w:rsidRPr="00120545" w:rsidTr="00492D1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 </w:t>
            </w:r>
            <w:proofErr w:type="spellStart"/>
            <w:r w:rsidRPr="00120545">
              <w:rPr>
                <w:rFonts w:ascii="Times New Roman" w:hAnsi="Times New Roman" w:cs="Times New Roman"/>
                <w:sz w:val="24"/>
                <w:szCs w:val="24"/>
              </w:rPr>
              <w:t>п</w:t>
            </w:r>
            <w:proofErr w:type="spellEnd"/>
            <w:r w:rsidRPr="00120545">
              <w:rPr>
                <w:rFonts w:ascii="Times New Roman" w:hAnsi="Times New Roman" w:cs="Times New Roman"/>
                <w:sz w:val="24"/>
                <w:szCs w:val="24"/>
              </w:rPr>
              <w:t>/</w:t>
            </w:r>
            <w:proofErr w:type="spellStart"/>
            <w:r w:rsidRPr="00120545">
              <w:rPr>
                <w:rFonts w:ascii="Times New Roman" w:hAnsi="Times New Roman" w:cs="Times New Roman"/>
                <w:sz w:val="24"/>
                <w:szCs w:val="24"/>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Наименование основного </w:t>
            </w:r>
            <w:r w:rsidRPr="00120545">
              <w:rPr>
                <w:rFonts w:ascii="Times New Roman" w:hAnsi="Times New Roman" w:cs="Times New Roman"/>
                <w:sz w:val="24"/>
                <w:szCs w:val="24"/>
              </w:rPr>
              <w:lastRenderedPageBreak/>
              <w:t>мероприятия,</w:t>
            </w:r>
          </w:p>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lastRenderedPageBreak/>
              <w:t>Ответственн</w:t>
            </w:r>
            <w:r w:rsidRPr="00120545">
              <w:rPr>
                <w:rFonts w:ascii="Times New Roman" w:hAnsi="Times New Roman" w:cs="Times New Roman"/>
                <w:sz w:val="24"/>
                <w:szCs w:val="24"/>
              </w:rPr>
              <w:lastRenderedPageBreak/>
              <w:t>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lastRenderedPageBreak/>
              <w:t>Результат реализаци</w:t>
            </w:r>
            <w:r w:rsidRPr="00120545">
              <w:rPr>
                <w:rFonts w:ascii="Times New Roman" w:hAnsi="Times New Roman" w:cs="Times New Roman"/>
                <w:sz w:val="24"/>
                <w:szCs w:val="24"/>
              </w:rPr>
              <w:lastRenderedPageBreak/>
              <w:t>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lastRenderedPageBreak/>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Причины </w:t>
            </w:r>
            <w:r w:rsidRPr="00120545">
              <w:rPr>
                <w:rFonts w:ascii="Times New Roman" w:hAnsi="Times New Roman" w:cs="Times New Roman"/>
                <w:sz w:val="24"/>
                <w:szCs w:val="24"/>
              </w:rPr>
              <w:lastRenderedPageBreak/>
              <w:t>неисполнения мероприятий</w:t>
            </w:r>
          </w:p>
        </w:tc>
      </w:tr>
      <w:tr w:rsidR="00492D12" w:rsidRPr="00120545" w:rsidTr="00492D1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CD7C4A"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CD7C4A" w:rsidRPr="00120545" w:rsidRDefault="00120545" w:rsidP="00925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CE5B38"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sidR="00120545">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CD7C4A" w:rsidRPr="009E7B45" w:rsidRDefault="00CD7C4A" w:rsidP="00C02325">
            <w:pPr>
              <w:spacing w:after="0" w:line="240" w:lineRule="auto"/>
              <w:jc w:val="both"/>
              <w:rPr>
                <w:rFonts w:ascii="Times New Roman" w:hAnsi="Times New Roman" w:cs="Times New Roman"/>
                <w:sz w:val="24"/>
                <w:szCs w:val="24"/>
              </w:rPr>
            </w:pPr>
            <w:r w:rsidRPr="009E7B45">
              <w:rPr>
                <w:rFonts w:ascii="Times New Roman" w:hAnsi="Times New Roman" w:cs="Times New Roman"/>
                <w:sz w:val="24"/>
                <w:szCs w:val="24"/>
              </w:rPr>
              <w:t>Заключено соглашение №</w:t>
            </w:r>
            <w:r w:rsidR="00C02325" w:rsidRPr="009E7B45">
              <w:rPr>
                <w:rFonts w:ascii="Times New Roman" w:hAnsi="Times New Roman" w:cs="Times New Roman"/>
                <w:sz w:val="24"/>
                <w:szCs w:val="24"/>
              </w:rPr>
              <w:t xml:space="preserve"> </w:t>
            </w:r>
            <w:r w:rsidR="00120545" w:rsidRPr="009E7B45">
              <w:rPr>
                <w:rFonts w:ascii="Times New Roman" w:hAnsi="Times New Roman" w:cs="Times New Roman"/>
                <w:sz w:val="24"/>
                <w:szCs w:val="24"/>
              </w:rPr>
              <w:t>15/03</w:t>
            </w:r>
            <w:r w:rsidRPr="009E7B45">
              <w:rPr>
                <w:rFonts w:ascii="Times New Roman" w:hAnsi="Times New Roman" w:cs="Times New Roman"/>
                <w:sz w:val="24"/>
                <w:szCs w:val="24"/>
              </w:rPr>
              <w:t xml:space="preserve"> от </w:t>
            </w:r>
            <w:r w:rsidR="00120545" w:rsidRPr="009E7B45">
              <w:rPr>
                <w:rFonts w:ascii="Times New Roman" w:hAnsi="Times New Roman" w:cs="Times New Roman"/>
                <w:sz w:val="24"/>
                <w:szCs w:val="24"/>
              </w:rPr>
              <w:t>14.03.</w:t>
            </w:r>
            <w:r w:rsidR="003A7B05" w:rsidRPr="009E7B45">
              <w:rPr>
                <w:rFonts w:ascii="Times New Roman" w:hAnsi="Times New Roman" w:cs="Times New Roman"/>
                <w:sz w:val="24"/>
                <w:szCs w:val="24"/>
              </w:rPr>
              <w:t>2019</w:t>
            </w:r>
            <w:r w:rsidR="00120545" w:rsidRPr="009E7B45">
              <w:rPr>
                <w:rFonts w:ascii="Times New Roman" w:hAnsi="Times New Roman" w:cs="Times New Roman"/>
                <w:sz w:val="24"/>
                <w:szCs w:val="24"/>
              </w:rPr>
              <w:t>г.</w:t>
            </w:r>
            <w:r w:rsidRPr="009E7B45">
              <w:rPr>
                <w:rFonts w:ascii="Times New Roman" w:hAnsi="Times New Roman" w:cs="Times New Roman"/>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CD7C4A" w:rsidRPr="009E7B45" w:rsidRDefault="009E7B45" w:rsidP="00120545">
            <w:pPr>
              <w:pStyle w:val="ConsPlusCell"/>
              <w:jc w:val="both"/>
              <w:rPr>
                <w:rFonts w:ascii="Times New Roman" w:hAnsi="Times New Roman" w:cs="Times New Roman"/>
                <w:sz w:val="24"/>
                <w:szCs w:val="24"/>
              </w:rPr>
            </w:pPr>
            <w:r w:rsidRPr="009E7B45">
              <w:rPr>
                <w:rFonts w:ascii="Times New Roman" w:hAnsi="Times New Roman" w:cs="Times New Roman"/>
                <w:sz w:val="24"/>
                <w:szCs w:val="24"/>
              </w:rPr>
              <w:t>1905957,35</w:t>
            </w:r>
          </w:p>
        </w:tc>
        <w:tc>
          <w:tcPr>
            <w:tcW w:w="851" w:type="dxa"/>
            <w:tcBorders>
              <w:top w:val="single" w:sz="4" w:space="0" w:color="auto"/>
              <w:left w:val="single" w:sz="4" w:space="0" w:color="auto"/>
              <w:bottom w:val="single" w:sz="4" w:space="0" w:color="auto"/>
              <w:right w:val="single" w:sz="4" w:space="0" w:color="auto"/>
            </w:tcBorders>
          </w:tcPr>
          <w:p w:rsidR="00CD7C4A" w:rsidRPr="009E7B45" w:rsidRDefault="009E7B45" w:rsidP="00120545">
            <w:pPr>
              <w:pStyle w:val="ConsPlusCell"/>
              <w:jc w:val="both"/>
              <w:rPr>
                <w:rFonts w:ascii="Times New Roman" w:hAnsi="Times New Roman" w:cs="Times New Roman"/>
                <w:sz w:val="24"/>
                <w:szCs w:val="24"/>
              </w:rPr>
            </w:pPr>
            <w:r w:rsidRPr="009E7B45">
              <w:rPr>
                <w:rFonts w:ascii="Times New Roman" w:hAnsi="Times New Roman" w:cs="Times New Roman"/>
                <w:sz w:val="24"/>
                <w:szCs w:val="24"/>
              </w:rPr>
              <w:t>1652976,61</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133863" w:rsidP="00120545">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252980,74</w:t>
            </w:r>
          </w:p>
        </w:tc>
      </w:tr>
    </w:tbl>
    <w:p w:rsidR="00CD7C4A" w:rsidRPr="00120545" w:rsidRDefault="00CD7C4A" w:rsidP="00120545">
      <w:pPr>
        <w:spacing w:after="0" w:line="240" w:lineRule="auto"/>
        <w:jc w:val="both"/>
        <w:rPr>
          <w:rFonts w:ascii="Times New Roman" w:hAnsi="Times New Roman" w:cs="Times New Roman"/>
          <w:sz w:val="24"/>
          <w:szCs w:val="24"/>
        </w:rPr>
      </w:pPr>
    </w:p>
    <w:p w:rsidR="007C2D46" w:rsidRPr="00434499" w:rsidRDefault="00C24142" w:rsidP="00B22D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492D12" w:rsidRPr="0096707B">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492D12" w:rsidRPr="0096707B">
        <w:rPr>
          <w:rFonts w:ascii="Times New Roman" w:hAnsi="Times New Roman" w:cs="Times New Roman"/>
          <w:b/>
          <w:sz w:val="24"/>
          <w:szCs w:val="24"/>
        </w:rPr>
        <w:t>мероприятий муниципальной программы</w:t>
      </w:r>
    </w:p>
    <w:p w:rsidR="009E7B45" w:rsidRPr="00492D12" w:rsidRDefault="00CD7C4A" w:rsidP="009E7B45">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 xml:space="preserve">На реализацию муниципальной программы в </w:t>
      </w:r>
      <w:r w:rsidR="003A7B05">
        <w:rPr>
          <w:rFonts w:ascii="Times New Roman" w:hAnsi="Times New Roman" w:cs="Times New Roman"/>
          <w:sz w:val="24"/>
          <w:szCs w:val="24"/>
        </w:rPr>
        <w:t>2019</w:t>
      </w:r>
      <w:r w:rsidRPr="00434499">
        <w:rPr>
          <w:rFonts w:ascii="Times New Roman" w:hAnsi="Times New Roman" w:cs="Times New Roman"/>
          <w:sz w:val="24"/>
          <w:szCs w:val="24"/>
        </w:rPr>
        <w:t xml:space="preserve"> году предусматривалось выделение средств из бюджета поселения в размере </w:t>
      </w:r>
      <w:r w:rsidR="009E7B45">
        <w:rPr>
          <w:rFonts w:ascii="Times New Roman" w:hAnsi="Times New Roman" w:cs="Times New Roman"/>
          <w:sz w:val="24"/>
          <w:szCs w:val="24"/>
        </w:rPr>
        <w:t>1905957,35</w:t>
      </w:r>
      <w:r w:rsidR="009E7B45" w:rsidRPr="00C82330">
        <w:rPr>
          <w:rFonts w:ascii="Times New Roman" w:hAnsi="Times New Roman" w:cs="Times New Roman"/>
          <w:color w:val="000000"/>
          <w:spacing w:val="-4"/>
          <w:sz w:val="24"/>
          <w:szCs w:val="24"/>
        </w:rPr>
        <w:t xml:space="preserve">рублей, в том числе: </w:t>
      </w:r>
      <w:r w:rsidR="009E7B45" w:rsidRPr="00C82330">
        <w:rPr>
          <w:rFonts w:ascii="Times New Roman" w:hAnsi="Times New Roman" w:cs="Times New Roman"/>
          <w:color w:val="000000"/>
          <w:sz w:val="24"/>
          <w:szCs w:val="24"/>
        </w:rPr>
        <w:t>из</w:t>
      </w:r>
      <w:r w:rsidR="009E7B45">
        <w:rPr>
          <w:rFonts w:ascii="Times New Roman" w:hAnsi="Times New Roman" w:cs="Times New Roman"/>
          <w:color w:val="000000"/>
          <w:sz w:val="24"/>
          <w:szCs w:val="24"/>
        </w:rPr>
        <w:t xml:space="preserve"> федерального бюджета-419861,99 рублей,</w:t>
      </w:r>
      <w:r w:rsidR="009E7B45" w:rsidRPr="00C82330">
        <w:rPr>
          <w:rFonts w:ascii="Times New Roman" w:hAnsi="Times New Roman" w:cs="Times New Roman"/>
          <w:color w:val="000000"/>
          <w:sz w:val="24"/>
          <w:szCs w:val="24"/>
        </w:rPr>
        <w:t xml:space="preserve"> областного бюджета – </w:t>
      </w:r>
      <w:r w:rsidR="009E7B45" w:rsidRPr="00327653">
        <w:rPr>
          <w:rFonts w:ascii="Times New Roman" w:hAnsi="Times New Roman" w:cs="Times New Roman"/>
          <w:sz w:val="24"/>
          <w:szCs w:val="24"/>
        </w:rPr>
        <w:t>499539,01</w:t>
      </w:r>
      <w:r w:rsidR="009E7B45" w:rsidRPr="00C82330">
        <w:rPr>
          <w:rFonts w:ascii="Times New Roman" w:hAnsi="Times New Roman" w:cs="Times New Roman"/>
          <w:color w:val="000000"/>
          <w:sz w:val="24"/>
          <w:szCs w:val="24"/>
        </w:rPr>
        <w:t xml:space="preserve"> рублей, из бюджета муниципального района </w:t>
      </w:r>
      <w:r w:rsidR="009E7B45" w:rsidRPr="00327653">
        <w:rPr>
          <w:rFonts w:ascii="Times New Roman" w:hAnsi="Times New Roman" w:cs="Times New Roman"/>
          <w:sz w:val="24"/>
          <w:szCs w:val="24"/>
        </w:rPr>
        <w:t>– 0</w:t>
      </w:r>
      <w:r w:rsidR="009E7B45" w:rsidRPr="00C82330">
        <w:rPr>
          <w:rFonts w:ascii="Times New Roman" w:hAnsi="Times New Roman" w:cs="Times New Roman"/>
          <w:color w:val="000000"/>
          <w:sz w:val="24"/>
          <w:szCs w:val="24"/>
        </w:rPr>
        <w:t xml:space="preserve"> руб. из бюджета сельского поселения– </w:t>
      </w:r>
      <w:r w:rsidR="009E7B45" w:rsidRPr="009E7B45">
        <w:rPr>
          <w:rFonts w:ascii="Times New Roman" w:hAnsi="Times New Roman" w:cs="Times New Roman"/>
          <w:bCs/>
          <w:sz w:val="24"/>
          <w:szCs w:val="24"/>
        </w:rPr>
        <w:t>986556,35</w:t>
      </w:r>
      <w:r w:rsidR="009E7B45" w:rsidRPr="009E7B45">
        <w:rPr>
          <w:rFonts w:ascii="Times New Roman" w:hAnsi="Times New Roman" w:cs="Times New Roman"/>
          <w:sz w:val="24"/>
          <w:szCs w:val="24"/>
        </w:rPr>
        <w:t>рублей</w:t>
      </w:r>
      <w:r w:rsidR="009E7B45" w:rsidRPr="00C82330">
        <w:rPr>
          <w:rFonts w:ascii="Times New Roman" w:hAnsi="Times New Roman" w:cs="Times New Roman"/>
          <w:sz w:val="24"/>
          <w:szCs w:val="24"/>
        </w:rPr>
        <w:t xml:space="preserve">. </w:t>
      </w:r>
    </w:p>
    <w:p w:rsidR="009E7B45" w:rsidRPr="00C82330" w:rsidRDefault="009E7B45" w:rsidP="009E7B45">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Кассовые расходы составили </w:t>
      </w:r>
      <w:r w:rsidRPr="009E7B45">
        <w:rPr>
          <w:rFonts w:ascii="Times New Roman" w:hAnsi="Times New Roman" w:cs="Times New Roman"/>
          <w:sz w:val="24"/>
          <w:szCs w:val="24"/>
        </w:rPr>
        <w:t>1652976,61 рублей, что составляет 86,7</w:t>
      </w:r>
      <w:r w:rsidRPr="00C82330">
        <w:rPr>
          <w:rFonts w:ascii="Times New Roman" w:hAnsi="Times New Roman" w:cs="Times New Roman"/>
          <w:color w:val="000000"/>
          <w:sz w:val="24"/>
          <w:szCs w:val="24"/>
        </w:rPr>
        <w:t xml:space="preserve"> процентов</w:t>
      </w:r>
      <w:r w:rsidRPr="00C82330">
        <w:rPr>
          <w:rFonts w:ascii="Times New Roman" w:hAnsi="Times New Roman" w:cs="Times New Roman"/>
          <w:sz w:val="24"/>
          <w:szCs w:val="24"/>
        </w:rPr>
        <w:t xml:space="preserve"> освоения средств</w:t>
      </w:r>
      <w:r w:rsidR="00407917">
        <w:rPr>
          <w:rFonts w:ascii="Times New Roman" w:hAnsi="Times New Roman" w:cs="Times New Roman"/>
          <w:sz w:val="24"/>
          <w:szCs w:val="24"/>
        </w:rPr>
        <w:t xml:space="preserve"> от плана</w:t>
      </w:r>
      <w:r w:rsidRPr="00C82330">
        <w:rPr>
          <w:rFonts w:ascii="Times New Roman" w:hAnsi="Times New Roman" w:cs="Times New Roman"/>
          <w:sz w:val="24"/>
          <w:szCs w:val="24"/>
        </w:rPr>
        <w:t xml:space="preserve">. </w:t>
      </w:r>
    </w:p>
    <w:p w:rsidR="00492D12" w:rsidRPr="00B22D56" w:rsidRDefault="00CD7C4A" w:rsidP="009E7B45">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492D12" w:rsidRPr="00434499" w:rsidRDefault="00492D12" w:rsidP="00434499">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w:t>
      </w:r>
      <w:r w:rsidR="00C24142">
        <w:rPr>
          <w:rFonts w:ascii="Times New Roman" w:hAnsi="Times New Roman" w:cs="Times New Roman"/>
          <w:sz w:val="24"/>
          <w:szCs w:val="24"/>
        </w:rPr>
        <w:t>3</w:t>
      </w:r>
      <w:r w:rsidRPr="00434499">
        <w:rPr>
          <w:rFonts w:ascii="Times New Roman" w:hAnsi="Times New Roman" w:cs="Times New Roman"/>
          <w:sz w:val="24"/>
          <w:szCs w:val="24"/>
        </w:rPr>
        <w:t>.</w:t>
      </w:r>
    </w:p>
    <w:p w:rsidR="00492D12" w:rsidRPr="00434499" w:rsidRDefault="00492D12" w:rsidP="00434499">
      <w:pPr>
        <w:pStyle w:val="2"/>
        <w:ind w:left="0" w:firstLine="0"/>
        <w:jc w:val="both"/>
      </w:pPr>
    </w:p>
    <w:p w:rsidR="00CD7C4A" w:rsidRPr="0096707B"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CD7C4A"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Pr="0096707B">
        <w:rPr>
          <w:rFonts w:ascii="Times New Roman" w:hAnsi="Times New Roman" w:cs="Times New Roman"/>
          <w:color w:val="000000"/>
          <w:sz w:val="24"/>
          <w:szCs w:val="24"/>
        </w:rPr>
        <w:t xml:space="preserve"> году</w:t>
      </w:r>
    </w:p>
    <w:p w:rsidR="007C2D46" w:rsidRPr="0096707B" w:rsidRDefault="007C2D46" w:rsidP="0096707B">
      <w:pPr>
        <w:pStyle w:val="Heading"/>
        <w:jc w:val="center"/>
        <w:rPr>
          <w:rFonts w:ascii="Times New Roman" w:hAnsi="Times New Roman" w:cs="Times New Roman"/>
          <w:color w:val="000000"/>
          <w:sz w:val="24"/>
          <w:szCs w:val="24"/>
        </w:rPr>
      </w:pPr>
    </w:p>
    <w:p w:rsidR="00CD7C4A" w:rsidRPr="0096707B" w:rsidRDefault="00C24142" w:rsidP="009670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3</w:t>
      </w:r>
    </w:p>
    <w:tbl>
      <w:tblPr>
        <w:tblW w:w="10340" w:type="dxa"/>
        <w:jc w:val="center"/>
        <w:tblInd w:w="-84" w:type="dxa"/>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CD7C4A" w:rsidRPr="0096707B" w:rsidTr="00D558B8">
        <w:trPr>
          <w:trHeight w:val="647"/>
          <w:jc w:val="center"/>
        </w:trPr>
        <w:tc>
          <w:tcPr>
            <w:tcW w:w="1701"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43449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43449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финансирования</w:t>
            </w:r>
          </w:p>
        </w:tc>
      </w:tr>
      <w:tr w:rsidR="00CD7C4A" w:rsidRPr="0096707B" w:rsidTr="00D558B8">
        <w:trPr>
          <w:trHeight w:val="358"/>
          <w:jc w:val="center"/>
        </w:trPr>
        <w:tc>
          <w:tcPr>
            <w:tcW w:w="1701"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594"/>
          <w:jc w:val="center"/>
        </w:trPr>
        <w:tc>
          <w:tcPr>
            <w:tcW w:w="1701"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0B297B" w:rsidRPr="0096707B" w:rsidTr="00D558B8">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0B297B" w:rsidRPr="0096707B" w:rsidRDefault="000B297B" w:rsidP="0096707B">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Pr="0096707B">
              <w:rPr>
                <w:rFonts w:ascii="Times New Roman" w:hAnsi="Times New Roman" w:cs="Times New Roman"/>
                <w:sz w:val="24"/>
                <w:szCs w:val="24"/>
              </w:rPr>
              <w:t>«</w:t>
            </w:r>
            <w:r w:rsidRPr="00C24142">
              <w:rPr>
                <w:rFonts w:ascii="Times New Roman" w:hAnsi="Times New Roman" w:cs="Times New Roman"/>
                <w:sz w:val="24"/>
                <w:szCs w:val="24"/>
              </w:rPr>
              <w:t xml:space="preserve">Развитие культуры </w:t>
            </w:r>
            <w:proofErr w:type="spellStart"/>
            <w:r w:rsidRPr="00C24142">
              <w:rPr>
                <w:rFonts w:ascii="Times New Roman" w:hAnsi="Times New Roman" w:cs="Times New Roman"/>
                <w:sz w:val="24"/>
                <w:szCs w:val="24"/>
              </w:rPr>
              <w:t>Нижнереутчан</w:t>
            </w:r>
            <w:r w:rsidRPr="00C24142">
              <w:rPr>
                <w:rFonts w:ascii="Times New Roman" w:hAnsi="Times New Roman" w:cs="Times New Roman"/>
                <w:sz w:val="24"/>
                <w:szCs w:val="24"/>
              </w:rPr>
              <w:lastRenderedPageBreak/>
              <w:t>ского</w:t>
            </w:r>
            <w:proofErr w:type="spellEnd"/>
            <w:r w:rsidRPr="00C24142">
              <w:rPr>
                <w:rFonts w:ascii="Times New Roman" w:hAnsi="Times New Roman" w:cs="Times New Roman"/>
                <w:sz w:val="24"/>
                <w:szCs w:val="24"/>
              </w:rPr>
              <w:t xml:space="preserve"> сельсовета </w:t>
            </w:r>
            <w:proofErr w:type="spellStart"/>
            <w:r w:rsidRPr="00C24142">
              <w:rPr>
                <w:rFonts w:ascii="Times New Roman" w:hAnsi="Times New Roman" w:cs="Times New Roman"/>
                <w:sz w:val="24"/>
                <w:szCs w:val="24"/>
              </w:rPr>
              <w:t>Медвенского</w:t>
            </w:r>
            <w:proofErr w:type="spellEnd"/>
            <w:r w:rsidRPr="00C24142">
              <w:rPr>
                <w:rFonts w:ascii="Times New Roman" w:hAnsi="Times New Roman" w:cs="Times New Roman"/>
                <w:sz w:val="24"/>
                <w:szCs w:val="24"/>
              </w:rPr>
              <w:t xml:space="preserve"> района Курской области на 2015-2019 годы</w:t>
            </w:r>
            <w:r w:rsidRPr="0096707B">
              <w:rPr>
                <w:rFonts w:ascii="Times New Roman" w:hAnsi="Times New Roman" w:cs="Times New Roman"/>
                <w:sz w:val="24"/>
                <w:szCs w:val="24"/>
              </w:rPr>
              <w:t>»</w:t>
            </w:r>
          </w:p>
          <w:p w:rsidR="000B297B" w:rsidRPr="0096707B" w:rsidRDefault="000B297B"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0B297B" w:rsidRPr="0096707B" w:rsidRDefault="000B297B" w:rsidP="0096707B">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0B297B" w:rsidRPr="006756B0" w:rsidRDefault="000B297B" w:rsidP="0096707B">
            <w:pPr>
              <w:spacing w:after="0" w:line="240" w:lineRule="auto"/>
              <w:jc w:val="both"/>
              <w:rPr>
                <w:rFonts w:ascii="Times New Roman" w:hAnsi="Times New Roman" w:cs="Times New Roman"/>
                <w:b/>
                <w:sz w:val="24"/>
                <w:szCs w:val="24"/>
              </w:rPr>
            </w:pPr>
            <w:r w:rsidRPr="006756B0">
              <w:rPr>
                <w:rFonts w:ascii="Times New Roman" w:hAnsi="Times New Roman" w:cs="Times New Roman"/>
                <w:bCs/>
                <w:sz w:val="24"/>
                <w:szCs w:val="24"/>
              </w:rPr>
              <w:t>1905957,35</w:t>
            </w:r>
          </w:p>
        </w:tc>
        <w:tc>
          <w:tcPr>
            <w:tcW w:w="780" w:type="dxa"/>
            <w:tcBorders>
              <w:top w:val="single" w:sz="2" w:space="0" w:color="auto"/>
              <w:left w:val="single" w:sz="2" w:space="0" w:color="auto"/>
              <w:bottom w:val="single" w:sz="2" w:space="0" w:color="auto"/>
              <w:right w:val="single" w:sz="2" w:space="0" w:color="auto"/>
            </w:tcBorders>
          </w:tcPr>
          <w:p w:rsidR="000B297B" w:rsidRPr="006756B0" w:rsidRDefault="000B297B" w:rsidP="0096707B">
            <w:pPr>
              <w:spacing w:after="0" w:line="240" w:lineRule="auto"/>
              <w:jc w:val="both"/>
              <w:rPr>
                <w:rFonts w:ascii="Times New Roman" w:hAnsi="Times New Roman" w:cs="Times New Roman"/>
                <w:b/>
                <w:sz w:val="24"/>
                <w:szCs w:val="24"/>
              </w:rPr>
            </w:pPr>
            <w:r w:rsidRPr="006756B0">
              <w:rPr>
                <w:rFonts w:ascii="Times New Roman" w:hAnsi="Times New Roman" w:cs="Times New Roman"/>
                <w:b/>
                <w:sz w:val="24"/>
                <w:szCs w:val="24"/>
              </w:rPr>
              <w:t>419861,99</w:t>
            </w:r>
          </w:p>
        </w:tc>
        <w:tc>
          <w:tcPr>
            <w:tcW w:w="720" w:type="dxa"/>
            <w:tcBorders>
              <w:top w:val="single" w:sz="2" w:space="0" w:color="auto"/>
              <w:left w:val="single" w:sz="2" w:space="0" w:color="auto"/>
              <w:bottom w:val="single" w:sz="2" w:space="0" w:color="auto"/>
              <w:right w:val="single" w:sz="2" w:space="0" w:color="auto"/>
            </w:tcBorders>
          </w:tcPr>
          <w:p w:rsidR="000B297B" w:rsidRPr="00C24142" w:rsidRDefault="000B297B" w:rsidP="0096707B">
            <w:pPr>
              <w:spacing w:after="0" w:line="240" w:lineRule="auto"/>
              <w:jc w:val="both"/>
              <w:rPr>
                <w:rFonts w:ascii="Times New Roman" w:hAnsi="Times New Roman" w:cs="Times New Roman"/>
                <w:color w:val="FF0000"/>
                <w:sz w:val="24"/>
                <w:szCs w:val="24"/>
              </w:rPr>
            </w:pPr>
            <w:r w:rsidRPr="00327653">
              <w:rPr>
                <w:rFonts w:ascii="Times New Roman" w:hAnsi="Times New Roman" w:cs="Times New Roman"/>
                <w:sz w:val="24"/>
                <w:szCs w:val="24"/>
              </w:rPr>
              <w:t>499539,01</w:t>
            </w:r>
          </w:p>
        </w:tc>
        <w:tc>
          <w:tcPr>
            <w:tcW w:w="750" w:type="dxa"/>
            <w:tcBorders>
              <w:top w:val="single" w:sz="2" w:space="0" w:color="auto"/>
              <w:left w:val="single" w:sz="2" w:space="0" w:color="auto"/>
              <w:bottom w:val="single" w:sz="2" w:space="0" w:color="auto"/>
              <w:right w:val="single" w:sz="2" w:space="0" w:color="auto"/>
            </w:tcBorders>
          </w:tcPr>
          <w:p w:rsidR="000B297B" w:rsidRPr="00C24142" w:rsidRDefault="000B297B"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sidRPr="009E7B45">
              <w:rPr>
                <w:rFonts w:ascii="Times New Roman" w:hAnsi="Times New Roman" w:cs="Times New Roman"/>
                <w:bCs/>
                <w:sz w:val="24"/>
                <w:szCs w:val="24"/>
              </w:rPr>
              <w:t>986556,35</w:t>
            </w:r>
          </w:p>
        </w:tc>
        <w:tc>
          <w:tcPr>
            <w:tcW w:w="915" w:type="dxa"/>
            <w:tcBorders>
              <w:top w:val="single" w:sz="2" w:space="0" w:color="auto"/>
              <w:left w:val="single" w:sz="2" w:space="0" w:color="auto"/>
              <w:bottom w:val="single" w:sz="2" w:space="0" w:color="auto"/>
              <w:right w:val="single" w:sz="2" w:space="0" w:color="auto"/>
            </w:tcBorders>
          </w:tcPr>
          <w:p w:rsidR="000B297B" w:rsidRPr="006756B0" w:rsidRDefault="000B297B" w:rsidP="0096707B">
            <w:pPr>
              <w:spacing w:after="0" w:line="240" w:lineRule="auto"/>
              <w:jc w:val="both"/>
              <w:rPr>
                <w:rFonts w:ascii="Times New Roman" w:hAnsi="Times New Roman" w:cs="Times New Roman"/>
                <w:b/>
                <w:sz w:val="24"/>
                <w:szCs w:val="24"/>
              </w:rPr>
            </w:pPr>
            <w:r w:rsidRPr="006756B0">
              <w:rPr>
                <w:rFonts w:ascii="Times New Roman" w:hAnsi="Times New Roman" w:cs="Times New Roman"/>
                <w:bCs/>
                <w:sz w:val="24"/>
                <w:szCs w:val="24"/>
              </w:rPr>
              <w:t>1652976,61</w:t>
            </w:r>
          </w:p>
        </w:tc>
        <w:tc>
          <w:tcPr>
            <w:tcW w:w="817" w:type="dxa"/>
            <w:tcBorders>
              <w:top w:val="single" w:sz="2" w:space="0" w:color="auto"/>
              <w:left w:val="single" w:sz="2" w:space="0" w:color="auto"/>
              <w:bottom w:val="single" w:sz="2" w:space="0" w:color="auto"/>
              <w:right w:val="single" w:sz="2" w:space="0" w:color="auto"/>
            </w:tcBorders>
          </w:tcPr>
          <w:p w:rsidR="000B297B" w:rsidRPr="006756B0" w:rsidRDefault="000B297B" w:rsidP="001142E0">
            <w:pPr>
              <w:spacing w:after="0" w:line="240" w:lineRule="auto"/>
              <w:jc w:val="both"/>
              <w:rPr>
                <w:rFonts w:ascii="Times New Roman" w:hAnsi="Times New Roman" w:cs="Times New Roman"/>
                <w:b/>
                <w:sz w:val="24"/>
                <w:szCs w:val="24"/>
              </w:rPr>
            </w:pPr>
            <w:r w:rsidRPr="006756B0">
              <w:rPr>
                <w:rFonts w:ascii="Times New Roman" w:hAnsi="Times New Roman" w:cs="Times New Roman"/>
                <w:b/>
                <w:sz w:val="24"/>
                <w:szCs w:val="24"/>
              </w:rPr>
              <w:t>419861,99</w:t>
            </w:r>
          </w:p>
        </w:tc>
        <w:tc>
          <w:tcPr>
            <w:tcW w:w="773" w:type="dxa"/>
            <w:tcBorders>
              <w:top w:val="single" w:sz="2" w:space="0" w:color="auto"/>
              <w:left w:val="single" w:sz="2" w:space="0" w:color="auto"/>
              <w:bottom w:val="single" w:sz="2" w:space="0" w:color="auto"/>
              <w:right w:val="single" w:sz="2" w:space="0" w:color="auto"/>
            </w:tcBorders>
          </w:tcPr>
          <w:p w:rsidR="000B297B" w:rsidRPr="00C24142" w:rsidRDefault="000B297B" w:rsidP="001142E0">
            <w:pPr>
              <w:spacing w:after="0" w:line="240" w:lineRule="auto"/>
              <w:jc w:val="both"/>
              <w:rPr>
                <w:rFonts w:ascii="Times New Roman" w:hAnsi="Times New Roman" w:cs="Times New Roman"/>
                <w:color w:val="FF0000"/>
                <w:sz w:val="24"/>
                <w:szCs w:val="24"/>
              </w:rPr>
            </w:pPr>
            <w:r w:rsidRPr="00327653">
              <w:rPr>
                <w:rFonts w:ascii="Times New Roman" w:hAnsi="Times New Roman" w:cs="Times New Roman"/>
                <w:sz w:val="24"/>
                <w:szCs w:val="24"/>
              </w:rPr>
              <w:t>499539,01</w:t>
            </w:r>
          </w:p>
        </w:tc>
        <w:tc>
          <w:tcPr>
            <w:tcW w:w="564" w:type="dxa"/>
            <w:tcBorders>
              <w:top w:val="single" w:sz="2" w:space="0" w:color="auto"/>
              <w:left w:val="single" w:sz="2" w:space="0" w:color="auto"/>
              <w:bottom w:val="single" w:sz="2" w:space="0" w:color="auto"/>
              <w:right w:val="single" w:sz="2" w:space="0" w:color="auto"/>
            </w:tcBorders>
          </w:tcPr>
          <w:p w:rsidR="000B297B" w:rsidRPr="009E7B45" w:rsidRDefault="000B297B" w:rsidP="001142E0">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sz w:val="24"/>
                <w:szCs w:val="24"/>
              </w:rPr>
              <w:t>733575,61</w:t>
            </w:r>
          </w:p>
        </w:tc>
        <w:tc>
          <w:tcPr>
            <w:tcW w:w="1401" w:type="dxa"/>
            <w:tcBorders>
              <w:top w:val="single" w:sz="2" w:space="0" w:color="auto"/>
              <w:left w:val="single" w:sz="2" w:space="0" w:color="auto"/>
              <w:bottom w:val="single" w:sz="2" w:space="0" w:color="auto"/>
              <w:right w:val="single" w:sz="2" w:space="0" w:color="auto"/>
            </w:tcBorders>
          </w:tcPr>
          <w:p w:rsidR="000B297B" w:rsidRPr="00120545" w:rsidRDefault="000B297B" w:rsidP="00424B6A">
            <w:pPr>
              <w:pStyle w:val="ConsPlusCell"/>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252980,</w:t>
            </w:r>
            <w:r w:rsidR="00424B6A">
              <w:rPr>
                <w:rFonts w:ascii="Times New Roman" w:hAnsi="Times New Roman" w:cs="Times New Roman"/>
                <w:color w:val="000000"/>
              </w:rPr>
              <w:t>74</w:t>
            </w:r>
            <w:r w:rsidR="005E3B84" w:rsidRPr="005E3B84">
              <w:t xml:space="preserve"> </w:t>
            </w:r>
            <w:r w:rsidR="005E3B84" w:rsidRPr="00424B6A">
              <w:rPr>
                <w:rFonts w:ascii="Times New Roman" w:hAnsi="Times New Roman" w:cs="Times New Roman"/>
                <w:sz w:val="24"/>
                <w:szCs w:val="24"/>
              </w:rPr>
              <w:t>(в 2019 году было запланирова</w:t>
            </w:r>
            <w:r w:rsidR="005E3B84" w:rsidRPr="00424B6A">
              <w:rPr>
                <w:rFonts w:ascii="Times New Roman" w:hAnsi="Times New Roman" w:cs="Times New Roman"/>
                <w:sz w:val="24"/>
                <w:szCs w:val="24"/>
              </w:rPr>
              <w:lastRenderedPageBreak/>
              <w:t>но изготовление проектно сметной документации на капительный ремонт дома культуры.</w:t>
            </w:r>
            <w:proofErr w:type="gramEnd"/>
            <w:r w:rsidR="00424B6A">
              <w:rPr>
                <w:rFonts w:ascii="Times New Roman" w:hAnsi="Times New Roman" w:cs="Times New Roman"/>
                <w:sz w:val="24"/>
                <w:szCs w:val="24"/>
              </w:rPr>
              <w:t xml:space="preserve"> В связи с недостатком поступления денежных сре</w:t>
            </w:r>
            <w:proofErr w:type="gramStart"/>
            <w:r w:rsidR="00424B6A">
              <w:rPr>
                <w:rFonts w:ascii="Times New Roman" w:hAnsi="Times New Roman" w:cs="Times New Roman"/>
                <w:sz w:val="24"/>
                <w:szCs w:val="24"/>
              </w:rPr>
              <w:t>дств в б</w:t>
            </w:r>
            <w:proofErr w:type="gramEnd"/>
            <w:r w:rsidR="00424B6A">
              <w:rPr>
                <w:rFonts w:ascii="Times New Roman" w:hAnsi="Times New Roman" w:cs="Times New Roman"/>
                <w:sz w:val="24"/>
                <w:szCs w:val="24"/>
              </w:rPr>
              <w:t>юджет муниципального образования, мероприятие не выполнены в полном объеме.</w:t>
            </w:r>
          </w:p>
        </w:tc>
      </w:tr>
    </w:tbl>
    <w:p w:rsidR="00CD7C4A" w:rsidRPr="0096707B" w:rsidRDefault="00CD7C4A" w:rsidP="0096707B">
      <w:pPr>
        <w:spacing w:after="0" w:line="240" w:lineRule="auto"/>
        <w:jc w:val="both"/>
        <w:rPr>
          <w:rFonts w:ascii="Times New Roman" w:hAnsi="Times New Roman" w:cs="Times New Roman"/>
          <w:b/>
          <w:sz w:val="24"/>
          <w:szCs w:val="24"/>
        </w:rPr>
      </w:pPr>
    </w:p>
    <w:p w:rsidR="00CD7C4A" w:rsidRDefault="00C24142" w:rsidP="0096707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CD7C4A" w:rsidRPr="0096707B">
        <w:rPr>
          <w:rFonts w:ascii="Times New Roman" w:hAnsi="Times New Roman" w:cs="Times New Roman"/>
          <w:b/>
          <w:sz w:val="24"/>
          <w:szCs w:val="24"/>
        </w:rPr>
        <w:t>.Оценка эффективности реализации программы:</w:t>
      </w:r>
    </w:p>
    <w:p w:rsidR="007C2D46" w:rsidRPr="0096707B" w:rsidRDefault="007C2D46" w:rsidP="0096707B">
      <w:pPr>
        <w:spacing w:after="0" w:line="240" w:lineRule="auto"/>
        <w:ind w:firstLine="709"/>
        <w:jc w:val="both"/>
        <w:rPr>
          <w:rFonts w:ascii="Times New Roman" w:hAnsi="Times New Roman" w:cs="Times New Roman"/>
          <w:b/>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D558B8" w:rsidRPr="0096707B" w:rsidRDefault="00CD7C4A"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D7C4A" w:rsidRPr="0096707B" w:rsidRDefault="00CD7C4A" w:rsidP="0096707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CD7C4A" w:rsidRPr="0096707B" w:rsidRDefault="00C24142" w:rsidP="009670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4</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1842"/>
      </w:tblGrid>
      <w:tr w:rsidR="00CD7C4A" w:rsidRPr="0096707B" w:rsidTr="00B22D5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spellStart"/>
            <w:r w:rsidRPr="0096707B">
              <w:rPr>
                <w:rFonts w:ascii="Times New Roman" w:hAnsi="Times New Roman" w:cs="Times New Roman"/>
                <w:sz w:val="24"/>
                <w:szCs w:val="24"/>
              </w:rPr>
              <w:t>п</w:t>
            </w:r>
            <w:proofErr w:type="spellEnd"/>
            <w:r w:rsidRPr="0096707B">
              <w:rPr>
                <w:rFonts w:ascii="Times New Roman" w:hAnsi="Times New Roman" w:cs="Times New Roman"/>
                <w:sz w:val="24"/>
                <w:szCs w:val="24"/>
              </w:rPr>
              <w:t>/</w:t>
            </w:r>
            <w:proofErr w:type="spellStart"/>
            <w:r w:rsidRPr="0096707B">
              <w:rPr>
                <w:rFonts w:ascii="Times New Roman" w:hAnsi="Times New Roman" w:cs="Times New Roman"/>
                <w:sz w:val="24"/>
                <w:szCs w:val="24"/>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CD7C4A" w:rsidRPr="0096707B" w:rsidRDefault="00CD7C4A" w:rsidP="007C2D46">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Ожидаемые значения целевых показателей,</w:t>
            </w:r>
            <w:r w:rsidR="00B677E7">
              <w:rPr>
                <w:rFonts w:ascii="Times New Roman" w:hAnsi="Times New Roman" w:cs="Times New Roman"/>
                <w:sz w:val="24"/>
                <w:szCs w:val="24"/>
              </w:rPr>
              <w:t xml:space="preserve"> </w:t>
            </w:r>
            <w:r w:rsidRPr="0096707B">
              <w:rPr>
                <w:rFonts w:ascii="Times New Roman" w:hAnsi="Times New Roman" w:cs="Times New Roman"/>
                <w:sz w:val="24"/>
                <w:szCs w:val="24"/>
              </w:rPr>
              <w:t>предусмотренные Программой</w:t>
            </w:r>
          </w:p>
        </w:tc>
      </w:tr>
      <w:tr w:rsidR="0096707B" w:rsidRPr="0096707B" w:rsidTr="00B22D5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96707B" w:rsidRPr="0096707B" w:rsidRDefault="0004732E" w:rsidP="00047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r w:rsidR="0096707B"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732E" w:rsidP="00047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 реализации Программы 2020</w:t>
            </w:r>
            <w:r w:rsidR="0096707B"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04732E">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3 год реализации Программы </w:t>
            </w:r>
            <w:r w:rsidR="0004732E">
              <w:rPr>
                <w:rFonts w:ascii="Times New Roman" w:hAnsi="Times New Roman" w:cs="Times New Roman"/>
                <w:sz w:val="24"/>
                <w:szCs w:val="24"/>
              </w:rPr>
              <w:t>2021</w:t>
            </w:r>
            <w:r w:rsidRPr="0096707B">
              <w:rPr>
                <w:rFonts w:ascii="Times New Roman" w:hAnsi="Times New Roman" w:cs="Times New Roman"/>
                <w:sz w:val="24"/>
                <w:szCs w:val="24"/>
              </w:rPr>
              <w:t>г.</w:t>
            </w:r>
          </w:p>
        </w:tc>
      </w:tr>
      <w:tr w:rsidR="00CD7C4A" w:rsidRPr="0096707B" w:rsidTr="00B22D56">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CD7C4A" w:rsidRPr="0096707B" w:rsidRDefault="00CD7C4A" w:rsidP="00C24142">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sidR="0096707B">
              <w:rPr>
                <w:rFonts w:ascii="Times New Roman" w:hAnsi="Times New Roman" w:cs="Times New Roman"/>
                <w:b/>
                <w:sz w:val="24"/>
                <w:szCs w:val="24"/>
              </w:rPr>
              <w:t>К</w:t>
            </w:r>
            <w:r w:rsidRPr="0096707B">
              <w:rPr>
                <w:rFonts w:ascii="Times New Roman" w:hAnsi="Times New Roman" w:cs="Times New Roman"/>
                <w:b/>
                <w:sz w:val="24"/>
                <w:szCs w:val="24"/>
              </w:rPr>
              <w:t xml:space="preserve"> «</w:t>
            </w:r>
            <w:r w:rsidR="00C24142">
              <w:rPr>
                <w:rFonts w:ascii="Times New Roman" w:hAnsi="Times New Roman" w:cs="Times New Roman"/>
                <w:b/>
                <w:sz w:val="24"/>
                <w:szCs w:val="24"/>
              </w:rPr>
              <w:t>Нижнереутчанский</w:t>
            </w:r>
            <w:r w:rsidR="0096707B">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96707B" w:rsidRPr="0096707B" w:rsidTr="00B22D56">
        <w:trPr>
          <w:cantSplit/>
          <w:trHeight w:val="367"/>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Число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7D7C3B"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54</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56</w:t>
            </w:r>
          </w:p>
        </w:tc>
      </w:tr>
      <w:tr w:rsidR="0096707B" w:rsidRPr="0096707B" w:rsidTr="00B22D56">
        <w:trPr>
          <w:cantSplit/>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Число посетителей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80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85</w:t>
            </w:r>
          </w:p>
          <w:p w:rsidR="0096707B" w:rsidRPr="0004732E" w:rsidRDefault="0096707B" w:rsidP="0096707B">
            <w:pPr>
              <w:spacing w:after="0" w:line="240" w:lineRule="auto"/>
              <w:jc w:val="both"/>
              <w:rPr>
                <w:rFonts w:ascii="Times New Roman" w:hAnsi="Times New Roman" w:cs="Times New Roman"/>
                <w:sz w:val="24"/>
                <w:szCs w:val="24"/>
              </w:rPr>
            </w:pPr>
          </w:p>
        </w:tc>
      </w:tr>
    </w:tbl>
    <w:p w:rsidR="007D7C3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CD7C4A" w:rsidRDefault="00CD7C4A" w:rsidP="007D7C3B">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7D7C3B" w:rsidRPr="0096707B" w:rsidRDefault="007D7C3B" w:rsidP="007D7C3B">
      <w:pPr>
        <w:spacing w:after="0" w:line="240" w:lineRule="auto"/>
        <w:jc w:val="center"/>
        <w:rPr>
          <w:rFonts w:ascii="Times New Roman" w:hAnsi="Times New Roman" w:cs="Times New Roman"/>
          <w:b/>
          <w:sz w:val="24"/>
          <w:szCs w:val="24"/>
        </w:rPr>
      </w:pPr>
    </w:p>
    <w:p w:rsidR="00CD7C4A" w:rsidRPr="0096707B" w:rsidRDefault="00C24142" w:rsidP="007D7C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5</w:t>
      </w:r>
    </w:p>
    <w:tbl>
      <w:tblPr>
        <w:tblW w:w="9639" w:type="dxa"/>
        <w:tblInd w:w="75" w:type="dxa"/>
        <w:tblLayout w:type="fixed"/>
        <w:tblCellMar>
          <w:left w:w="75" w:type="dxa"/>
          <w:right w:w="75" w:type="dxa"/>
        </w:tblCellMar>
        <w:tblLook w:val="0000"/>
      </w:tblPr>
      <w:tblGrid>
        <w:gridCol w:w="567"/>
        <w:gridCol w:w="2552"/>
        <w:gridCol w:w="850"/>
        <w:gridCol w:w="284"/>
        <w:gridCol w:w="967"/>
        <w:gridCol w:w="1080"/>
        <w:gridCol w:w="930"/>
        <w:gridCol w:w="1134"/>
        <w:gridCol w:w="1275"/>
      </w:tblGrid>
      <w:tr w:rsidR="00CD7C4A" w:rsidRPr="0096707B" w:rsidTr="00B22D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spellStart"/>
            <w:r w:rsidRPr="0096707B">
              <w:rPr>
                <w:rFonts w:ascii="Times New Roman" w:hAnsi="Times New Roman" w:cs="Times New Roman"/>
                <w:sz w:val="24"/>
                <w:szCs w:val="24"/>
              </w:rPr>
              <w:t>п</w:t>
            </w:r>
            <w:proofErr w:type="spellEnd"/>
            <w:r w:rsidRPr="0096707B">
              <w:rPr>
                <w:rFonts w:ascii="Times New Roman" w:hAnsi="Times New Roman" w:cs="Times New Roman"/>
                <w:sz w:val="24"/>
                <w:szCs w:val="24"/>
              </w:rPr>
              <w:t>/</w:t>
            </w:r>
            <w:proofErr w:type="spellStart"/>
            <w:r w:rsidRPr="0096707B">
              <w:rPr>
                <w:rFonts w:ascii="Times New Roman" w:hAnsi="Times New Roman" w:cs="Times New Roman"/>
                <w:sz w:val="24"/>
                <w:szCs w:val="24"/>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Знач</w:t>
            </w:r>
            <w:r w:rsidR="007D7C3B">
              <w:rPr>
                <w:rFonts w:ascii="Times New Roman" w:hAnsi="Times New Roman" w:cs="Times New Roman"/>
                <w:sz w:val="24"/>
                <w:szCs w:val="24"/>
              </w:rPr>
              <w:t xml:space="preserve">ения показателей (индикаторов) муниципальной программы, </w:t>
            </w:r>
            <w:r w:rsidRPr="0096707B">
              <w:rPr>
                <w:rFonts w:ascii="Times New Roman" w:hAnsi="Times New Roman" w:cs="Times New Roman"/>
                <w:sz w:val="24"/>
                <w:szCs w:val="24"/>
              </w:rPr>
              <w:t>подп</w:t>
            </w:r>
            <w:r w:rsidR="007D7C3B">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407917">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Отклонение от планового значения </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CD7C4A" w:rsidRPr="0096707B" w:rsidRDefault="00CD7C4A" w:rsidP="0004732E">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201</w:t>
            </w:r>
            <w:r w:rsidR="0004732E">
              <w:rPr>
                <w:rFonts w:ascii="Times New Roman" w:hAnsi="Times New Roman" w:cs="Times New Roman"/>
                <w:color w:val="000000"/>
                <w:sz w:val="24"/>
                <w:szCs w:val="24"/>
              </w:rPr>
              <w:t>8</w:t>
            </w:r>
          </w:p>
        </w:tc>
        <w:tc>
          <w:tcPr>
            <w:tcW w:w="2010" w:type="dxa"/>
            <w:gridSpan w:val="2"/>
            <w:tcBorders>
              <w:top w:val="nil"/>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отчетный год </w:t>
            </w:r>
            <w:r w:rsidR="003A7B05">
              <w:rPr>
                <w:rFonts w:ascii="Times New Roman" w:hAnsi="Times New Roman" w:cs="Times New Roman"/>
                <w:sz w:val="24"/>
                <w:szCs w:val="24"/>
              </w:rPr>
              <w:t>2019</w:t>
            </w:r>
          </w:p>
        </w:tc>
        <w:tc>
          <w:tcPr>
            <w:tcW w:w="1134"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C24142">
              <w:rPr>
                <w:rFonts w:ascii="Times New Roman" w:hAnsi="Times New Roman" w:cs="Times New Roman"/>
                <w:sz w:val="24"/>
                <w:szCs w:val="24"/>
              </w:rPr>
              <w:t>8</w:t>
            </w:r>
          </w:p>
        </w:tc>
        <w:tc>
          <w:tcPr>
            <w:tcW w:w="1275" w:type="dxa"/>
            <w:vMerge w:val="restart"/>
            <w:tcBorders>
              <w:top w:val="single" w:sz="4" w:space="0" w:color="auto"/>
              <w:left w:val="single" w:sz="4" w:space="0" w:color="auto"/>
              <w:bottom w:val="single" w:sz="4" w:space="0" w:color="auto"/>
              <w:right w:val="single" w:sz="4" w:space="0" w:color="auto"/>
            </w:tcBorders>
          </w:tcPr>
          <w:p w:rsidR="00CD7C4A" w:rsidRPr="0096707B" w:rsidRDefault="003A7B05" w:rsidP="00434499">
            <w:pPr>
              <w:pStyle w:val="ConsPlusCell"/>
              <w:shd w:val="clear" w:color="auto" w:fill="FFFFFF"/>
              <w:jc w:val="both"/>
              <w:rPr>
                <w:rFonts w:ascii="Times New Roman" w:hAnsi="Times New Roman" w:cs="Times New Roman"/>
                <w:sz w:val="24"/>
                <w:szCs w:val="24"/>
              </w:rPr>
            </w:pPr>
            <w:r>
              <w:rPr>
                <w:rFonts w:ascii="Times New Roman" w:hAnsi="Times New Roman" w:cs="Times New Roman"/>
                <w:sz w:val="24"/>
                <w:szCs w:val="24"/>
              </w:rPr>
              <w:t>2019</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w:t>
            </w:r>
            <w:r w:rsidR="007D7C3B" w:rsidRPr="0096707B">
              <w:rPr>
                <w:rFonts w:ascii="Times New Roman" w:hAnsi="Times New Roman" w:cs="Times New Roman"/>
                <w:sz w:val="24"/>
                <w:szCs w:val="24"/>
              </w:rPr>
              <w:t>«</w:t>
            </w:r>
            <w:r w:rsidR="00C24142" w:rsidRPr="00C24142">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007D7C3B" w:rsidRPr="0096707B">
              <w:rPr>
                <w:rFonts w:ascii="Times New Roman" w:hAnsi="Times New Roman" w:cs="Times New Roman"/>
                <w:sz w:val="24"/>
                <w:szCs w:val="24"/>
              </w:rPr>
              <w:t>»</w:t>
            </w:r>
          </w:p>
        </w:tc>
      </w:tr>
      <w:tr w:rsidR="00CD7C4A" w:rsidRPr="0096707B" w:rsidTr="00B22D5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 xml:space="preserve">Число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850" w:type="dxa"/>
            <w:tcBorders>
              <w:top w:val="nil"/>
              <w:left w:val="single" w:sz="4" w:space="0" w:color="auto"/>
              <w:bottom w:val="single" w:sz="4" w:space="0" w:color="auto"/>
              <w:right w:val="single" w:sz="4" w:space="0" w:color="auto"/>
            </w:tcBorders>
          </w:tcPr>
          <w:p w:rsidR="00CD7C4A" w:rsidRPr="00B677E7" w:rsidRDefault="00CD7C4A" w:rsidP="0096707B">
            <w:pPr>
              <w:spacing w:after="0" w:line="240" w:lineRule="auto"/>
              <w:jc w:val="both"/>
              <w:rPr>
                <w:rFonts w:ascii="Times New Roman" w:hAnsi="Times New Roman" w:cs="Times New Roman"/>
                <w:sz w:val="24"/>
                <w:szCs w:val="24"/>
              </w:rPr>
            </w:pPr>
            <w:proofErr w:type="spellStart"/>
            <w:proofErr w:type="gramStart"/>
            <w:r w:rsidRPr="00B677E7">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48</w:t>
            </w:r>
          </w:p>
        </w:tc>
        <w:tc>
          <w:tcPr>
            <w:tcW w:w="1080" w:type="dxa"/>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54</w:t>
            </w:r>
          </w:p>
        </w:tc>
        <w:tc>
          <w:tcPr>
            <w:tcW w:w="930" w:type="dxa"/>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56</w:t>
            </w:r>
          </w:p>
        </w:tc>
        <w:tc>
          <w:tcPr>
            <w:tcW w:w="1134" w:type="dxa"/>
            <w:tcBorders>
              <w:top w:val="nil"/>
              <w:left w:val="single" w:sz="4" w:space="0" w:color="auto"/>
              <w:bottom w:val="single" w:sz="4" w:space="0" w:color="auto"/>
              <w:right w:val="single" w:sz="4" w:space="0" w:color="auto"/>
            </w:tcBorders>
          </w:tcPr>
          <w:p w:rsidR="00CD7C4A" w:rsidRPr="00B677E7" w:rsidRDefault="00407917" w:rsidP="00EC4883">
            <w:pPr>
              <w:pStyle w:val="ConsPlusCell"/>
              <w:shd w:val="clear" w:color="auto" w:fill="FFFFFF"/>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nil"/>
              <w:left w:val="single" w:sz="4" w:space="0" w:color="auto"/>
              <w:bottom w:val="single" w:sz="4" w:space="0" w:color="auto"/>
              <w:right w:val="single" w:sz="4" w:space="0" w:color="auto"/>
            </w:tcBorders>
          </w:tcPr>
          <w:p w:rsidR="00CD7C4A" w:rsidRPr="00B677E7" w:rsidRDefault="00407917" w:rsidP="0096707B">
            <w:pPr>
              <w:pStyle w:val="ConsPlusCell"/>
              <w:shd w:val="clear" w:color="auto" w:fill="FFFFFF"/>
              <w:jc w:val="both"/>
              <w:rPr>
                <w:rFonts w:ascii="Times New Roman" w:hAnsi="Times New Roman" w:cs="Times New Roman"/>
                <w:sz w:val="24"/>
                <w:szCs w:val="24"/>
              </w:rPr>
            </w:pPr>
            <w:r>
              <w:rPr>
                <w:rFonts w:ascii="Times New Roman" w:hAnsi="Times New Roman" w:cs="Times New Roman"/>
                <w:sz w:val="24"/>
                <w:szCs w:val="24"/>
              </w:rPr>
              <w:t>+2</w:t>
            </w:r>
          </w:p>
        </w:tc>
      </w:tr>
      <w:tr w:rsidR="00CD7C4A" w:rsidRPr="0096707B" w:rsidTr="00B22D5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 xml:space="preserve">Число посетителей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850" w:type="dxa"/>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70</w:t>
            </w:r>
          </w:p>
        </w:tc>
        <w:tc>
          <w:tcPr>
            <w:tcW w:w="1080" w:type="dxa"/>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80</w:t>
            </w:r>
          </w:p>
        </w:tc>
        <w:tc>
          <w:tcPr>
            <w:tcW w:w="930" w:type="dxa"/>
            <w:tcBorders>
              <w:top w:val="nil"/>
              <w:left w:val="single" w:sz="4" w:space="0" w:color="auto"/>
              <w:bottom w:val="single" w:sz="4" w:space="0" w:color="auto"/>
              <w:right w:val="single" w:sz="4" w:space="0" w:color="auto"/>
            </w:tcBorders>
          </w:tcPr>
          <w:p w:rsidR="00CD7C4A" w:rsidRPr="00B677E7" w:rsidRDefault="00CD7C4A" w:rsidP="00EC4883">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8</w:t>
            </w:r>
            <w:r w:rsidR="00EC4883" w:rsidRPr="00B677E7">
              <w:rPr>
                <w:rFonts w:ascii="Times New Roman" w:hAnsi="Times New Roman" w:cs="Times New Roman"/>
                <w:sz w:val="24"/>
                <w:szCs w:val="24"/>
              </w:rPr>
              <w:t>5</w:t>
            </w:r>
          </w:p>
        </w:tc>
        <w:tc>
          <w:tcPr>
            <w:tcW w:w="1134" w:type="dxa"/>
            <w:tcBorders>
              <w:top w:val="nil"/>
              <w:left w:val="single" w:sz="4" w:space="0" w:color="auto"/>
              <w:bottom w:val="single" w:sz="4" w:space="0" w:color="auto"/>
              <w:right w:val="single" w:sz="4" w:space="0" w:color="auto"/>
            </w:tcBorders>
          </w:tcPr>
          <w:p w:rsidR="00CD7C4A" w:rsidRPr="00B677E7" w:rsidRDefault="00407917" w:rsidP="00AA3122">
            <w:pPr>
              <w:pStyle w:val="ConsPlusCell"/>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00AA3122">
              <w:rPr>
                <w:rFonts w:ascii="Times New Roman" w:hAnsi="Times New Roman" w:cs="Times New Roman"/>
                <w:sz w:val="24"/>
                <w:szCs w:val="24"/>
              </w:rPr>
              <w:t>10</w:t>
            </w:r>
          </w:p>
        </w:tc>
        <w:tc>
          <w:tcPr>
            <w:tcW w:w="1275" w:type="dxa"/>
            <w:tcBorders>
              <w:top w:val="nil"/>
              <w:left w:val="single" w:sz="4" w:space="0" w:color="auto"/>
              <w:bottom w:val="single" w:sz="4" w:space="0" w:color="auto"/>
              <w:right w:val="single" w:sz="4" w:space="0" w:color="auto"/>
            </w:tcBorders>
          </w:tcPr>
          <w:p w:rsidR="00CD7C4A" w:rsidRPr="00B677E7" w:rsidRDefault="00407917" w:rsidP="00EC4883">
            <w:pPr>
              <w:pStyle w:val="ConsPlusCell"/>
              <w:shd w:val="clear" w:color="auto" w:fill="FFFFFF"/>
              <w:jc w:val="both"/>
              <w:rPr>
                <w:rFonts w:ascii="Times New Roman" w:hAnsi="Times New Roman" w:cs="Times New Roman"/>
                <w:sz w:val="24"/>
                <w:szCs w:val="24"/>
              </w:rPr>
            </w:pPr>
            <w:r>
              <w:rPr>
                <w:rFonts w:ascii="Times New Roman" w:hAnsi="Times New Roman" w:cs="Times New Roman"/>
                <w:sz w:val="24"/>
                <w:szCs w:val="24"/>
              </w:rPr>
              <w:t>+5</w:t>
            </w:r>
          </w:p>
        </w:tc>
      </w:tr>
      <w:tr w:rsidR="00CD7C4A" w:rsidRPr="0096707B" w:rsidTr="00B22D5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96707B">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CD7C4A" w:rsidRPr="0096707B" w:rsidRDefault="00CD7C4A" w:rsidP="009142BA">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sidR="009142BA">
              <w:rPr>
                <w:rFonts w:ascii="Times New Roman" w:hAnsi="Times New Roman" w:cs="Times New Roman"/>
                <w:sz w:val="24"/>
                <w:szCs w:val="24"/>
              </w:rPr>
              <w:t>3</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42BA" w:rsidRPr="00B677E7" w:rsidRDefault="00CD7C4A" w:rsidP="009142BA">
            <w:pPr>
              <w:pStyle w:val="ConsPlusCell"/>
              <w:widowControl/>
              <w:jc w:val="both"/>
              <w:rPr>
                <w:rFonts w:ascii="Times New Roman" w:hAnsi="Times New Roman" w:cs="Times New Roman"/>
                <w:sz w:val="24"/>
                <w:szCs w:val="24"/>
              </w:rPr>
            </w:pPr>
            <w:r w:rsidRPr="00B677E7">
              <w:rPr>
                <w:rFonts w:ascii="Times New Roman" w:hAnsi="Times New Roman" w:cs="Times New Roman"/>
                <w:sz w:val="24"/>
                <w:szCs w:val="24"/>
              </w:rPr>
              <w:t>(</w:t>
            </w:r>
            <w:r w:rsidR="009142BA">
              <w:rPr>
                <w:rFonts w:ascii="Times New Roman" w:hAnsi="Times New Roman" w:cs="Times New Roman"/>
                <w:sz w:val="24"/>
                <w:szCs w:val="24"/>
              </w:rPr>
              <w:t>56/54+85/80+</w:t>
            </w:r>
            <w:r w:rsidR="009142BA" w:rsidRPr="006756B0">
              <w:rPr>
                <w:rFonts w:ascii="Times New Roman" w:hAnsi="Times New Roman" w:cs="Times New Roman"/>
                <w:bCs/>
                <w:sz w:val="24"/>
                <w:szCs w:val="24"/>
              </w:rPr>
              <w:t>1652976,61</w:t>
            </w:r>
            <w:r w:rsidR="009142BA">
              <w:rPr>
                <w:rFonts w:ascii="Times New Roman" w:hAnsi="Times New Roman" w:cs="Times New Roman"/>
                <w:bCs/>
                <w:sz w:val="24"/>
                <w:szCs w:val="24"/>
              </w:rPr>
              <w:t>/</w:t>
            </w:r>
            <w:r w:rsidR="009142BA" w:rsidRPr="006756B0">
              <w:rPr>
                <w:rFonts w:ascii="Times New Roman" w:hAnsi="Times New Roman" w:cs="Times New Roman"/>
                <w:bCs/>
                <w:sz w:val="24"/>
                <w:szCs w:val="24"/>
              </w:rPr>
              <w:t>1905957,35</w:t>
            </w:r>
            <w:r w:rsidR="009142BA">
              <w:rPr>
                <w:rFonts w:ascii="Times New Roman" w:hAnsi="Times New Roman" w:cs="Times New Roman"/>
                <w:bCs/>
                <w:sz w:val="24"/>
                <w:szCs w:val="24"/>
              </w:rPr>
              <w:t>)</w:t>
            </w:r>
          </w:p>
          <w:p w:rsidR="00CD7C4A" w:rsidRPr="00B677E7" w:rsidRDefault="009142BA" w:rsidP="00AA3122">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(103+106+86,7)/3=98,6</w:t>
            </w:r>
          </w:p>
        </w:tc>
      </w:tr>
      <w:tr w:rsidR="00CD7C4A" w:rsidRPr="0096707B" w:rsidTr="00B22D5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B677E7" w:rsidRDefault="00CD7C4A" w:rsidP="0096707B">
            <w:pPr>
              <w:pStyle w:val="ConsPlusCell"/>
              <w:widowControl/>
              <w:jc w:val="both"/>
              <w:rPr>
                <w:rFonts w:ascii="Times New Roman" w:hAnsi="Times New Roman" w:cs="Times New Roman"/>
                <w:sz w:val="24"/>
                <w:szCs w:val="24"/>
              </w:rPr>
            </w:pPr>
            <w:r w:rsidRPr="00B677E7">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B677E7" w:rsidRDefault="009142BA" w:rsidP="00B14B7C">
            <w:pPr>
              <w:pStyle w:val="ConsPlusCell"/>
              <w:widowControl/>
              <w:jc w:val="both"/>
              <w:rPr>
                <w:rFonts w:ascii="Times New Roman" w:hAnsi="Times New Roman" w:cs="Times New Roman"/>
                <w:sz w:val="24"/>
                <w:szCs w:val="24"/>
              </w:rPr>
            </w:pPr>
            <w:r>
              <w:rPr>
                <w:rFonts w:ascii="Times New Roman" w:hAnsi="Times New Roman" w:cs="Times New Roman"/>
                <w:sz w:val="24"/>
                <w:szCs w:val="24"/>
              </w:rPr>
              <w:t>98,6</w:t>
            </w:r>
          </w:p>
        </w:tc>
      </w:tr>
    </w:tbl>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CD7C4A" w:rsidRPr="00C24142"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r w:rsidRPr="0096707B">
        <w:rPr>
          <w:rFonts w:ascii="Times New Roman" w:hAnsi="Times New Roman" w:cs="Times New Roman"/>
          <w:sz w:val="24"/>
          <w:szCs w:val="24"/>
        </w:rPr>
        <w:t xml:space="preserve">- </w:t>
      </w:r>
      <w:r w:rsidRPr="0096707B">
        <w:rPr>
          <w:rFonts w:ascii="Times New Roman" w:hAnsi="Times New Roman" w:cs="Times New Roman"/>
          <w:color w:val="000000"/>
          <w:sz w:val="24"/>
          <w:szCs w:val="24"/>
        </w:rPr>
        <w:t xml:space="preserve">областной бюджет – </w:t>
      </w:r>
      <w:r w:rsidR="005C5E07" w:rsidRPr="005C5E07">
        <w:rPr>
          <w:rFonts w:ascii="Times New Roman" w:hAnsi="Times New Roman" w:cs="Times New Roman"/>
          <w:sz w:val="24"/>
          <w:szCs w:val="24"/>
        </w:rPr>
        <w:t>499539,01</w:t>
      </w:r>
      <w:r w:rsidR="004510F2" w:rsidRPr="005C5E07">
        <w:rPr>
          <w:rFonts w:ascii="Times New Roman" w:hAnsi="Times New Roman" w:cs="Times New Roman"/>
          <w:sz w:val="24"/>
          <w:szCs w:val="24"/>
        </w:rPr>
        <w:t xml:space="preserve"> </w:t>
      </w:r>
      <w:r w:rsidR="005C5E07" w:rsidRPr="005C5E07">
        <w:rPr>
          <w:rFonts w:ascii="Times New Roman" w:hAnsi="Times New Roman" w:cs="Times New Roman"/>
          <w:sz w:val="24"/>
          <w:szCs w:val="24"/>
        </w:rPr>
        <w:t>рублей /499539,01р</w:t>
      </w:r>
      <w:r w:rsidRPr="005C5E07">
        <w:rPr>
          <w:rFonts w:ascii="Times New Roman" w:hAnsi="Times New Roman" w:cs="Times New Roman"/>
          <w:sz w:val="24"/>
          <w:szCs w:val="24"/>
        </w:rPr>
        <w:t>ублей =</w:t>
      </w:r>
      <w:r w:rsidR="00434499" w:rsidRPr="005C5E07">
        <w:rPr>
          <w:rFonts w:ascii="Times New Roman" w:hAnsi="Times New Roman" w:cs="Times New Roman"/>
          <w:sz w:val="24"/>
          <w:szCs w:val="24"/>
        </w:rPr>
        <w:t xml:space="preserve"> </w:t>
      </w:r>
      <w:r w:rsidR="005C5E07" w:rsidRPr="005C5E07">
        <w:rPr>
          <w:rFonts w:ascii="Times New Roman" w:hAnsi="Times New Roman" w:cs="Times New Roman"/>
          <w:sz w:val="24"/>
          <w:szCs w:val="24"/>
        </w:rPr>
        <w:t>100</w:t>
      </w:r>
      <w:r w:rsidRPr="005C5E07">
        <w:rPr>
          <w:rFonts w:ascii="Times New Roman" w:hAnsi="Times New Roman" w:cs="Times New Roman"/>
          <w:sz w:val="24"/>
          <w:szCs w:val="24"/>
        </w:rPr>
        <w:t>%</w:t>
      </w: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 бюджет </w:t>
      </w:r>
      <w:r w:rsidR="005C5E07">
        <w:rPr>
          <w:rFonts w:ascii="Times New Roman" w:hAnsi="Times New Roman" w:cs="Times New Roman"/>
          <w:color w:val="000000"/>
          <w:sz w:val="24"/>
          <w:szCs w:val="24"/>
        </w:rPr>
        <w:t>федеральный бюджет</w:t>
      </w:r>
      <w:r w:rsidRPr="0096707B">
        <w:rPr>
          <w:rFonts w:ascii="Times New Roman" w:hAnsi="Times New Roman" w:cs="Times New Roman"/>
          <w:color w:val="000000"/>
          <w:sz w:val="24"/>
          <w:szCs w:val="24"/>
        </w:rPr>
        <w:t xml:space="preserve"> – </w:t>
      </w:r>
      <w:r w:rsidR="005C5E07">
        <w:rPr>
          <w:rFonts w:ascii="Times New Roman" w:hAnsi="Times New Roman" w:cs="Times New Roman"/>
          <w:color w:val="000000"/>
          <w:sz w:val="24"/>
          <w:szCs w:val="24"/>
        </w:rPr>
        <w:t>419861,99/419861,99=100%</w:t>
      </w:r>
    </w:p>
    <w:p w:rsidR="009A708D" w:rsidRDefault="00CD7C4A" w:rsidP="009A708D">
      <w:pPr>
        <w:pStyle w:val="10"/>
        <w:ind w:firstLine="720"/>
        <w:jc w:val="both"/>
        <w:rPr>
          <w:rFonts w:ascii="Times New Roman" w:hAnsi="Times New Roman" w:cs="Times New Roman"/>
          <w:color w:val="000000"/>
          <w:sz w:val="24"/>
          <w:szCs w:val="24"/>
          <w:lang w:val="ru-RU"/>
        </w:rPr>
      </w:pPr>
      <w:r w:rsidRPr="0096707B">
        <w:rPr>
          <w:rFonts w:ascii="Times New Roman" w:hAnsi="Times New Roman" w:cs="Times New Roman"/>
          <w:color w:val="000000"/>
          <w:sz w:val="24"/>
          <w:szCs w:val="24"/>
          <w:lang w:val="ru-RU"/>
        </w:rPr>
        <w:t>- бюджет поселения–</w:t>
      </w:r>
      <w:r w:rsidR="009A708D">
        <w:rPr>
          <w:rFonts w:ascii="Times New Roman" w:hAnsi="Times New Roman" w:cs="Times New Roman"/>
          <w:color w:val="000000"/>
          <w:sz w:val="24"/>
          <w:szCs w:val="24"/>
          <w:lang w:val="ru-RU"/>
        </w:rPr>
        <w:t>733575,61/986556,35=74,36%</w:t>
      </w:r>
    </w:p>
    <w:p w:rsidR="00434499" w:rsidRPr="009A708D" w:rsidRDefault="00CD7C4A" w:rsidP="009A708D">
      <w:pPr>
        <w:pStyle w:val="10"/>
        <w:ind w:firstLine="720"/>
        <w:jc w:val="both"/>
        <w:rPr>
          <w:rFonts w:ascii="Times New Roman" w:hAnsi="Times New Roman" w:cs="Times New Roman"/>
          <w:sz w:val="24"/>
          <w:szCs w:val="24"/>
          <w:lang w:val="ru-RU"/>
        </w:rPr>
      </w:pPr>
      <w:r w:rsidRPr="009A708D">
        <w:rPr>
          <w:rFonts w:ascii="Times New Roman" w:hAnsi="Times New Roman" w:cs="Times New Roman"/>
          <w:sz w:val="24"/>
          <w:szCs w:val="24"/>
          <w:lang w:val="ru-RU"/>
        </w:rPr>
        <w:t xml:space="preserve">Анализ реализации программы в </w:t>
      </w:r>
      <w:r w:rsidR="003A7B05" w:rsidRPr="009A708D">
        <w:rPr>
          <w:rFonts w:ascii="Times New Roman" w:hAnsi="Times New Roman" w:cs="Times New Roman"/>
          <w:sz w:val="24"/>
          <w:szCs w:val="24"/>
          <w:lang w:val="ru-RU"/>
        </w:rPr>
        <w:t>2019</w:t>
      </w:r>
      <w:r w:rsidR="00E568D2" w:rsidRPr="009A708D">
        <w:rPr>
          <w:rFonts w:ascii="Times New Roman" w:hAnsi="Times New Roman" w:cs="Times New Roman"/>
          <w:sz w:val="24"/>
          <w:szCs w:val="24"/>
          <w:lang w:val="ru-RU"/>
        </w:rPr>
        <w:t xml:space="preserve"> </w:t>
      </w:r>
      <w:r w:rsidRPr="009A708D">
        <w:rPr>
          <w:rFonts w:ascii="Times New Roman" w:hAnsi="Times New Roman" w:cs="Times New Roman"/>
          <w:sz w:val="24"/>
          <w:szCs w:val="24"/>
          <w:lang w:val="ru-RU"/>
        </w:rPr>
        <w:t xml:space="preserve">году, проведенный в соответствии с методикой, показал, что бюджетная эффективность реализации Программы составила </w:t>
      </w:r>
      <w:r w:rsidR="00F46FC2">
        <w:rPr>
          <w:rFonts w:ascii="Times New Roman" w:hAnsi="Times New Roman" w:cs="Times New Roman"/>
          <w:sz w:val="24"/>
          <w:szCs w:val="24"/>
          <w:lang w:val="ru-RU"/>
        </w:rPr>
        <w:t xml:space="preserve">в целом по  86,7 </w:t>
      </w:r>
      <w:r w:rsidRPr="009A708D">
        <w:rPr>
          <w:rFonts w:ascii="Times New Roman" w:hAnsi="Times New Roman" w:cs="Times New Roman"/>
          <w:sz w:val="24"/>
          <w:szCs w:val="24"/>
          <w:lang w:val="ru-RU"/>
        </w:rPr>
        <w:t>процентов, программные цели и ожидаемые социально-экономические результаты от реализации Программы в целом достигнуты.</w:t>
      </w:r>
    </w:p>
    <w:p w:rsidR="00CD7C4A" w:rsidRPr="0096707B" w:rsidRDefault="00CD7C4A" w:rsidP="0096707B">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CD7C4A" w:rsidRPr="0096707B" w:rsidRDefault="00CD7C4A" w:rsidP="0096707B">
      <w:pPr>
        <w:spacing w:after="0" w:line="240" w:lineRule="auto"/>
        <w:ind w:firstLine="708"/>
        <w:jc w:val="both"/>
        <w:rPr>
          <w:rFonts w:ascii="Times New Roman" w:hAnsi="Times New Roman" w:cs="Times New Roman"/>
          <w:sz w:val="24"/>
          <w:szCs w:val="24"/>
        </w:rPr>
      </w:pPr>
      <w:r w:rsidRPr="0096707B">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96707B">
        <w:rPr>
          <w:rFonts w:ascii="Times New Roman" w:hAnsi="Times New Roman" w:cs="Times New Roman"/>
          <w:sz w:val="24"/>
          <w:szCs w:val="24"/>
        </w:rPr>
        <w:t xml:space="preserve"> году в рамках муниципальной программы </w:t>
      </w:r>
      <w:r w:rsidR="007D7C3B" w:rsidRPr="0096707B">
        <w:rPr>
          <w:rFonts w:ascii="Times New Roman" w:hAnsi="Times New Roman" w:cs="Times New Roman"/>
          <w:sz w:val="24"/>
          <w:szCs w:val="24"/>
        </w:rPr>
        <w:t>«</w:t>
      </w:r>
      <w:r w:rsidR="00C24142" w:rsidRPr="00C24142">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007D7C3B" w:rsidRPr="0096707B">
        <w:rPr>
          <w:rFonts w:ascii="Times New Roman" w:hAnsi="Times New Roman" w:cs="Times New Roman"/>
          <w:sz w:val="24"/>
          <w:szCs w:val="24"/>
        </w:rPr>
        <w:t>»</w:t>
      </w:r>
      <w:r w:rsidRPr="0096707B">
        <w:rPr>
          <w:rFonts w:ascii="Times New Roman" w:hAnsi="Times New Roman" w:cs="Times New Roman"/>
          <w:sz w:val="24"/>
          <w:szCs w:val="24"/>
        </w:rPr>
        <w:t xml:space="preserve"> (далее – Программа) осуществлялась реализация программных мероприятий по направлениям отраженным в табл.№2.</w:t>
      </w:r>
    </w:p>
    <w:p w:rsidR="00CD7C4A" w:rsidRPr="009A708D"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sz w:val="24"/>
          <w:szCs w:val="24"/>
        </w:rPr>
        <w:t xml:space="preserve">Мероприятия с учетом уточненных плановых назначений </w:t>
      </w:r>
      <w:r w:rsidRPr="009A708D">
        <w:rPr>
          <w:rFonts w:ascii="Times New Roman" w:hAnsi="Times New Roman" w:cs="Times New Roman"/>
          <w:sz w:val="24"/>
          <w:szCs w:val="24"/>
        </w:rPr>
        <w:t xml:space="preserve">выполнены на </w:t>
      </w:r>
      <w:r w:rsidR="00076AEA">
        <w:rPr>
          <w:rFonts w:ascii="Times New Roman" w:hAnsi="Times New Roman" w:cs="Times New Roman"/>
          <w:sz w:val="24"/>
          <w:szCs w:val="24"/>
        </w:rPr>
        <w:t>86,7</w:t>
      </w:r>
      <w:r w:rsidR="009A708D" w:rsidRPr="009A708D">
        <w:rPr>
          <w:rFonts w:ascii="Times New Roman" w:hAnsi="Times New Roman" w:cs="Times New Roman"/>
          <w:sz w:val="24"/>
          <w:szCs w:val="24"/>
        </w:rPr>
        <w:t xml:space="preserve"> </w:t>
      </w:r>
      <w:r w:rsidRPr="009A708D">
        <w:rPr>
          <w:rFonts w:ascii="Times New Roman" w:hAnsi="Times New Roman" w:cs="Times New Roman"/>
          <w:sz w:val="24"/>
          <w:szCs w:val="24"/>
        </w:rPr>
        <w:t>%.</w:t>
      </w:r>
    </w:p>
    <w:p w:rsidR="00E568D2" w:rsidRDefault="00CD7C4A" w:rsidP="007C2D4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r w:rsidR="00D9350B">
        <w:rPr>
          <w:rFonts w:ascii="Times New Roman" w:hAnsi="Times New Roman" w:cs="Times New Roman"/>
          <w:sz w:val="24"/>
          <w:szCs w:val="24"/>
        </w:rPr>
        <w:t>Нижнереутчанс</w:t>
      </w:r>
      <w:r w:rsidR="00C24142">
        <w:rPr>
          <w:rFonts w:ascii="Times New Roman" w:hAnsi="Times New Roman" w:cs="Times New Roman"/>
          <w:sz w:val="24"/>
          <w:szCs w:val="24"/>
        </w:rPr>
        <w:t>кого</w:t>
      </w:r>
      <w:r w:rsidRPr="00536318">
        <w:rPr>
          <w:rFonts w:ascii="Times New Roman" w:hAnsi="Times New Roman" w:cs="Times New Roman"/>
          <w:sz w:val="24"/>
          <w:szCs w:val="24"/>
        </w:rPr>
        <w:t xml:space="preserve"> сельсовета Медвенского района, реализация муниципальной политики в сфере культуры;</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r w:rsidR="00D9350B">
        <w:rPr>
          <w:rFonts w:ascii="Times New Roman" w:hAnsi="Times New Roman" w:cs="Times New Roman"/>
          <w:sz w:val="24"/>
          <w:szCs w:val="24"/>
        </w:rPr>
        <w:t>Нижнереутчанского</w:t>
      </w:r>
      <w:r w:rsidRPr="00536318">
        <w:rPr>
          <w:rFonts w:ascii="Times New Roman" w:hAnsi="Times New Roman" w:cs="Times New Roman"/>
          <w:sz w:val="24"/>
          <w:szCs w:val="24"/>
        </w:rPr>
        <w:t xml:space="preserve"> сельсовета Медвенского района на доступ к культурным ценностям;</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536318">
        <w:rPr>
          <w:rFonts w:ascii="Times New Roman" w:hAnsi="Times New Roman" w:cs="Times New Roman"/>
          <w:sz w:val="24"/>
          <w:szCs w:val="24"/>
        </w:rPr>
        <w:t xml:space="preserve">обеспечение прав (населения) граждан, проживающих на территории </w:t>
      </w:r>
      <w:r w:rsidR="00D9350B">
        <w:rPr>
          <w:rFonts w:ascii="Times New Roman" w:hAnsi="Times New Roman" w:cs="Times New Roman"/>
          <w:sz w:val="24"/>
          <w:szCs w:val="24"/>
        </w:rPr>
        <w:t>Нижнереутчанского</w:t>
      </w:r>
      <w:r w:rsidRPr="00536318">
        <w:rPr>
          <w:rFonts w:ascii="Times New Roman" w:hAnsi="Times New Roman" w:cs="Times New Roman"/>
          <w:sz w:val="24"/>
          <w:szCs w:val="24"/>
        </w:rPr>
        <w:t xml:space="preserve"> сельсовета Медвенского района в сфере информации и образования;</w:t>
      </w:r>
    </w:p>
    <w:p w:rsidR="00E568D2" w:rsidRPr="00536318" w:rsidRDefault="00E568D2" w:rsidP="007C2D46">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r w:rsidR="00D9350B">
        <w:rPr>
          <w:rFonts w:ascii="Times New Roman" w:hAnsi="Times New Roman" w:cs="Times New Roman"/>
          <w:sz w:val="24"/>
          <w:szCs w:val="24"/>
        </w:rPr>
        <w:t>Нижнереутчанского</w:t>
      </w:r>
      <w:r w:rsidRPr="00536318">
        <w:rPr>
          <w:rFonts w:ascii="Times New Roman" w:hAnsi="Times New Roman" w:cs="Times New Roman"/>
          <w:sz w:val="24"/>
          <w:szCs w:val="24"/>
        </w:rPr>
        <w:t xml:space="preserve"> сельсовета Медвенского района, в сфере культуры.</w:t>
      </w:r>
    </w:p>
    <w:p w:rsidR="00CD7C4A"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sidR="00E568D2">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w:t>
      </w:r>
      <w:r w:rsidR="00076AEA">
        <w:rPr>
          <w:rFonts w:ascii="Times New Roman" w:hAnsi="Times New Roman" w:cs="Times New Roman"/>
          <w:color w:val="000000"/>
          <w:sz w:val="24"/>
          <w:szCs w:val="24"/>
        </w:rPr>
        <w:t xml:space="preserve"> израсходованы в полном объеме</w:t>
      </w:r>
      <w:proofErr w:type="gramStart"/>
      <w:r w:rsidR="00076AEA">
        <w:rPr>
          <w:rFonts w:ascii="Times New Roman" w:hAnsi="Times New Roman" w:cs="Times New Roman"/>
          <w:color w:val="000000"/>
          <w:sz w:val="24"/>
          <w:szCs w:val="24"/>
        </w:rPr>
        <w:t xml:space="preserve"> </w:t>
      </w:r>
      <w:r w:rsidR="00F46FC2">
        <w:rPr>
          <w:rFonts w:ascii="Times New Roman" w:hAnsi="Times New Roman" w:cs="Times New Roman"/>
          <w:color w:val="000000"/>
          <w:sz w:val="24"/>
          <w:szCs w:val="24"/>
        </w:rPr>
        <w:t>.</w:t>
      </w:r>
      <w:proofErr w:type="gramEnd"/>
      <w:r w:rsidR="00F46FC2">
        <w:rPr>
          <w:rFonts w:ascii="Times New Roman" w:hAnsi="Times New Roman" w:cs="Times New Roman"/>
          <w:color w:val="000000"/>
          <w:sz w:val="24"/>
          <w:szCs w:val="24"/>
        </w:rPr>
        <w:t xml:space="preserve"> Созданы </w:t>
      </w:r>
      <w:r w:rsidRPr="0096707B">
        <w:rPr>
          <w:rFonts w:ascii="Times New Roman" w:hAnsi="Times New Roman" w:cs="Times New Roman"/>
          <w:color w:val="000000"/>
          <w:sz w:val="24"/>
          <w:szCs w:val="24"/>
        </w:rPr>
        <w:t>благоприятны</w:t>
      </w:r>
      <w:r w:rsidR="00F46FC2">
        <w:rPr>
          <w:rFonts w:ascii="Times New Roman" w:hAnsi="Times New Roman" w:cs="Times New Roman"/>
          <w:color w:val="000000"/>
          <w:sz w:val="24"/>
          <w:szCs w:val="24"/>
        </w:rPr>
        <w:t>е</w:t>
      </w:r>
      <w:r w:rsidRPr="0096707B">
        <w:rPr>
          <w:rFonts w:ascii="Times New Roman" w:hAnsi="Times New Roman" w:cs="Times New Roman"/>
          <w:color w:val="000000"/>
          <w:sz w:val="24"/>
          <w:szCs w:val="24"/>
        </w:rPr>
        <w:t xml:space="preserve"> услови</w:t>
      </w:r>
      <w:r w:rsidR="00F46FC2">
        <w:rPr>
          <w:rFonts w:ascii="Times New Roman" w:hAnsi="Times New Roman" w:cs="Times New Roman"/>
          <w:color w:val="000000"/>
          <w:sz w:val="24"/>
          <w:szCs w:val="24"/>
        </w:rPr>
        <w:t>я</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FD2FC7" w:rsidRDefault="00FD2FC7" w:rsidP="0096707B">
      <w:pPr>
        <w:spacing w:after="0" w:line="240" w:lineRule="auto"/>
        <w:ind w:firstLine="708"/>
        <w:jc w:val="both"/>
        <w:rPr>
          <w:rFonts w:ascii="Times New Roman" w:hAnsi="Times New Roman" w:cs="Times New Roman"/>
          <w:sz w:val="24"/>
          <w:szCs w:val="24"/>
        </w:rPr>
      </w:pPr>
    </w:p>
    <w:p w:rsidR="00FD2FC7" w:rsidRPr="0096707B" w:rsidRDefault="00FD2FC7" w:rsidP="0096707B">
      <w:pPr>
        <w:spacing w:after="0" w:line="240" w:lineRule="auto"/>
        <w:ind w:firstLine="708"/>
        <w:jc w:val="both"/>
        <w:rPr>
          <w:rFonts w:ascii="Times New Roman" w:hAnsi="Times New Roman" w:cs="Times New Roman"/>
          <w:sz w:val="24"/>
          <w:szCs w:val="24"/>
        </w:rPr>
        <w:sectPr w:rsidR="00FD2FC7" w:rsidRPr="0096707B" w:rsidSect="00340DB3">
          <w:pgSz w:w="11906" w:h="16838"/>
          <w:pgMar w:top="1134" w:right="1247" w:bottom="1134" w:left="1531" w:header="709" w:footer="709" w:gutter="0"/>
          <w:cols w:space="720"/>
        </w:sectPr>
      </w:pPr>
    </w:p>
    <w:p w:rsidR="0058672A" w:rsidRPr="00C26C34" w:rsidRDefault="0058672A" w:rsidP="004F3C3D">
      <w:pPr>
        <w:pStyle w:val="Heading"/>
        <w:jc w:val="right"/>
        <w:rPr>
          <w:rFonts w:ascii="Times New Roman" w:hAnsi="Times New Roman" w:cs="Times New Roman"/>
          <w:snapToGrid w:val="0"/>
          <w:color w:val="000000"/>
          <w:sz w:val="24"/>
          <w:szCs w:val="24"/>
        </w:rPr>
      </w:pPr>
    </w:p>
    <w:sectPr w:rsidR="0058672A" w:rsidRPr="00C26C34" w:rsidSect="004F3C3D">
      <w:pgSz w:w="11906" w:h="16838"/>
      <w:pgMar w:top="1134" w:right="1247"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CD7C4A"/>
    <w:rsid w:val="0001010C"/>
    <w:rsid w:val="00022F44"/>
    <w:rsid w:val="0002325D"/>
    <w:rsid w:val="000249AD"/>
    <w:rsid w:val="00037693"/>
    <w:rsid w:val="0004732E"/>
    <w:rsid w:val="0005575F"/>
    <w:rsid w:val="00055A7F"/>
    <w:rsid w:val="00072D9F"/>
    <w:rsid w:val="00076AEA"/>
    <w:rsid w:val="0008349A"/>
    <w:rsid w:val="000B15DF"/>
    <w:rsid w:val="000B2190"/>
    <w:rsid w:val="000B297B"/>
    <w:rsid w:val="000C605C"/>
    <w:rsid w:val="000D27B3"/>
    <w:rsid w:val="000E06BA"/>
    <w:rsid w:val="000F1EFC"/>
    <w:rsid w:val="00101996"/>
    <w:rsid w:val="0010235C"/>
    <w:rsid w:val="00106CBD"/>
    <w:rsid w:val="001142E0"/>
    <w:rsid w:val="00120545"/>
    <w:rsid w:val="00133863"/>
    <w:rsid w:val="00137E7C"/>
    <w:rsid w:val="001449EE"/>
    <w:rsid w:val="00144D92"/>
    <w:rsid w:val="001531A9"/>
    <w:rsid w:val="001625CE"/>
    <w:rsid w:val="00162CFB"/>
    <w:rsid w:val="0017399B"/>
    <w:rsid w:val="00192685"/>
    <w:rsid w:val="001B261A"/>
    <w:rsid w:val="001D435F"/>
    <w:rsid w:val="001D566B"/>
    <w:rsid w:val="00201227"/>
    <w:rsid w:val="002232F7"/>
    <w:rsid w:val="00236E5F"/>
    <w:rsid w:val="00237EDC"/>
    <w:rsid w:val="00237F5B"/>
    <w:rsid w:val="00271B23"/>
    <w:rsid w:val="00274439"/>
    <w:rsid w:val="002E4EF8"/>
    <w:rsid w:val="002F53F4"/>
    <w:rsid w:val="003252C2"/>
    <w:rsid w:val="0032599E"/>
    <w:rsid w:val="00327653"/>
    <w:rsid w:val="00340DB3"/>
    <w:rsid w:val="00357D78"/>
    <w:rsid w:val="003841E3"/>
    <w:rsid w:val="003A7B05"/>
    <w:rsid w:val="003F1FD6"/>
    <w:rsid w:val="00406E8A"/>
    <w:rsid w:val="00407917"/>
    <w:rsid w:val="00420B9E"/>
    <w:rsid w:val="00424B6A"/>
    <w:rsid w:val="0043271B"/>
    <w:rsid w:val="00434499"/>
    <w:rsid w:val="004510F2"/>
    <w:rsid w:val="0046321C"/>
    <w:rsid w:val="00492D12"/>
    <w:rsid w:val="004B6A12"/>
    <w:rsid w:val="004F0E91"/>
    <w:rsid w:val="004F3C3D"/>
    <w:rsid w:val="004F7C13"/>
    <w:rsid w:val="005514B2"/>
    <w:rsid w:val="005527E6"/>
    <w:rsid w:val="0055747D"/>
    <w:rsid w:val="00586484"/>
    <w:rsid w:val="0058672A"/>
    <w:rsid w:val="005A29F8"/>
    <w:rsid w:val="005A6E57"/>
    <w:rsid w:val="005B68C7"/>
    <w:rsid w:val="005C1F0F"/>
    <w:rsid w:val="005C5E07"/>
    <w:rsid w:val="005D1CD9"/>
    <w:rsid w:val="005D2306"/>
    <w:rsid w:val="005E2557"/>
    <w:rsid w:val="005E3B84"/>
    <w:rsid w:val="005E6D86"/>
    <w:rsid w:val="005F125A"/>
    <w:rsid w:val="005F365F"/>
    <w:rsid w:val="0061141E"/>
    <w:rsid w:val="0061434B"/>
    <w:rsid w:val="00617915"/>
    <w:rsid w:val="006304A4"/>
    <w:rsid w:val="0063538F"/>
    <w:rsid w:val="006516E7"/>
    <w:rsid w:val="00662A78"/>
    <w:rsid w:val="00666A3F"/>
    <w:rsid w:val="006756B0"/>
    <w:rsid w:val="00677292"/>
    <w:rsid w:val="00683CCD"/>
    <w:rsid w:val="006D2FA4"/>
    <w:rsid w:val="00705C5E"/>
    <w:rsid w:val="007212AA"/>
    <w:rsid w:val="00726039"/>
    <w:rsid w:val="007522F2"/>
    <w:rsid w:val="00756A81"/>
    <w:rsid w:val="0076668B"/>
    <w:rsid w:val="00795784"/>
    <w:rsid w:val="007B6000"/>
    <w:rsid w:val="007B7298"/>
    <w:rsid w:val="007C169A"/>
    <w:rsid w:val="007C2D46"/>
    <w:rsid w:val="007C7288"/>
    <w:rsid w:val="007D7C3B"/>
    <w:rsid w:val="007F7F05"/>
    <w:rsid w:val="008036F0"/>
    <w:rsid w:val="00833D02"/>
    <w:rsid w:val="00837202"/>
    <w:rsid w:val="00847117"/>
    <w:rsid w:val="00852BB5"/>
    <w:rsid w:val="00853DE6"/>
    <w:rsid w:val="00866837"/>
    <w:rsid w:val="00877755"/>
    <w:rsid w:val="00886A2E"/>
    <w:rsid w:val="00891766"/>
    <w:rsid w:val="008A45F8"/>
    <w:rsid w:val="008B0B79"/>
    <w:rsid w:val="008B4971"/>
    <w:rsid w:val="008B5844"/>
    <w:rsid w:val="008B61C4"/>
    <w:rsid w:val="009142BA"/>
    <w:rsid w:val="00925163"/>
    <w:rsid w:val="009253DA"/>
    <w:rsid w:val="00954CDF"/>
    <w:rsid w:val="00955440"/>
    <w:rsid w:val="0096707B"/>
    <w:rsid w:val="00981A65"/>
    <w:rsid w:val="00983A0B"/>
    <w:rsid w:val="00995668"/>
    <w:rsid w:val="00996542"/>
    <w:rsid w:val="009969F1"/>
    <w:rsid w:val="009A708D"/>
    <w:rsid w:val="009D1279"/>
    <w:rsid w:val="009E7B45"/>
    <w:rsid w:val="00A01428"/>
    <w:rsid w:val="00A17C9E"/>
    <w:rsid w:val="00A23780"/>
    <w:rsid w:val="00A26806"/>
    <w:rsid w:val="00A47E73"/>
    <w:rsid w:val="00A52CA5"/>
    <w:rsid w:val="00A544FD"/>
    <w:rsid w:val="00A63BFB"/>
    <w:rsid w:val="00A82073"/>
    <w:rsid w:val="00AA3122"/>
    <w:rsid w:val="00AF60F0"/>
    <w:rsid w:val="00B12F2C"/>
    <w:rsid w:val="00B14B7C"/>
    <w:rsid w:val="00B226AE"/>
    <w:rsid w:val="00B2272F"/>
    <w:rsid w:val="00B22D56"/>
    <w:rsid w:val="00B65BCE"/>
    <w:rsid w:val="00B677E7"/>
    <w:rsid w:val="00B70FE8"/>
    <w:rsid w:val="00B74317"/>
    <w:rsid w:val="00B762FF"/>
    <w:rsid w:val="00B807FA"/>
    <w:rsid w:val="00B9076D"/>
    <w:rsid w:val="00BB1557"/>
    <w:rsid w:val="00BC5FC1"/>
    <w:rsid w:val="00BD048B"/>
    <w:rsid w:val="00BE6EF7"/>
    <w:rsid w:val="00BF0D0B"/>
    <w:rsid w:val="00C00CC9"/>
    <w:rsid w:val="00C02325"/>
    <w:rsid w:val="00C02830"/>
    <w:rsid w:val="00C0725C"/>
    <w:rsid w:val="00C1284B"/>
    <w:rsid w:val="00C24142"/>
    <w:rsid w:val="00C26C34"/>
    <w:rsid w:val="00C4757C"/>
    <w:rsid w:val="00C5308E"/>
    <w:rsid w:val="00C611AE"/>
    <w:rsid w:val="00C8218E"/>
    <w:rsid w:val="00C82330"/>
    <w:rsid w:val="00C90513"/>
    <w:rsid w:val="00CB5C3A"/>
    <w:rsid w:val="00CC2E3C"/>
    <w:rsid w:val="00CC6F6B"/>
    <w:rsid w:val="00CD7C4A"/>
    <w:rsid w:val="00CE5B38"/>
    <w:rsid w:val="00CF0389"/>
    <w:rsid w:val="00CF2252"/>
    <w:rsid w:val="00D14CF0"/>
    <w:rsid w:val="00D153DC"/>
    <w:rsid w:val="00D163D2"/>
    <w:rsid w:val="00D2662B"/>
    <w:rsid w:val="00D306C8"/>
    <w:rsid w:val="00D34A08"/>
    <w:rsid w:val="00D40BE3"/>
    <w:rsid w:val="00D40EDD"/>
    <w:rsid w:val="00D521D4"/>
    <w:rsid w:val="00D52FD6"/>
    <w:rsid w:val="00D558B8"/>
    <w:rsid w:val="00D82E4D"/>
    <w:rsid w:val="00D84240"/>
    <w:rsid w:val="00D90828"/>
    <w:rsid w:val="00D9350B"/>
    <w:rsid w:val="00D97D3B"/>
    <w:rsid w:val="00DA6CEB"/>
    <w:rsid w:val="00DA7873"/>
    <w:rsid w:val="00DD08C9"/>
    <w:rsid w:val="00DE1B94"/>
    <w:rsid w:val="00DE7A8F"/>
    <w:rsid w:val="00DF1A32"/>
    <w:rsid w:val="00DF4BE4"/>
    <w:rsid w:val="00E016DB"/>
    <w:rsid w:val="00E371BC"/>
    <w:rsid w:val="00E4175F"/>
    <w:rsid w:val="00E43E39"/>
    <w:rsid w:val="00E568D2"/>
    <w:rsid w:val="00E6177F"/>
    <w:rsid w:val="00EA5B8E"/>
    <w:rsid w:val="00EA631B"/>
    <w:rsid w:val="00EB63E3"/>
    <w:rsid w:val="00EB720D"/>
    <w:rsid w:val="00EC4883"/>
    <w:rsid w:val="00EC7419"/>
    <w:rsid w:val="00F23B82"/>
    <w:rsid w:val="00F33FB6"/>
    <w:rsid w:val="00F46FC2"/>
    <w:rsid w:val="00F51675"/>
    <w:rsid w:val="00F52491"/>
    <w:rsid w:val="00F623BF"/>
    <w:rsid w:val="00F71E7E"/>
    <w:rsid w:val="00F73685"/>
    <w:rsid w:val="00F810A8"/>
    <w:rsid w:val="00F86127"/>
    <w:rsid w:val="00FA06C1"/>
    <w:rsid w:val="00FA3F26"/>
    <w:rsid w:val="00FB39CE"/>
    <w:rsid w:val="00FD1969"/>
    <w:rsid w:val="00FD2FC7"/>
    <w:rsid w:val="00FF0320"/>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paragraph" w:customStyle="1" w:styleId="afa">
    <w:name w:val="Знак Знак Знак Знак"/>
    <w:basedOn w:val="a"/>
    <w:rsid w:val="00617915"/>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1142E0"/>
    <w:pPr>
      <w:widowControl w:val="0"/>
      <w:suppressAutoHyphens/>
      <w:autoSpaceDE w:val="0"/>
      <w:spacing w:after="0" w:line="240" w:lineRule="auto"/>
    </w:pPr>
    <w:rPr>
      <w:rFonts w:ascii="Arial" w:eastAsia="Arial" w:hAnsi="Arial" w:cs="Times New Roman"/>
      <w:b/>
      <w:sz w:val="20"/>
      <w:szCs w:val="20"/>
      <w:lang w:eastAsia="ar-SA"/>
    </w:rPr>
  </w:style>
  <w:style w:type="paragraph" w:customStyle="1" w:styleId="12">
    <w:name w:val="Знак Знак1 Знак Знак Знак Знак"/>
    <w:basedOn w:val="a"/>
    <w:rsid w:val="00E6177F"/>
    <w:pPr>
      <w:spacing w:after="160" w:line="240" w:lineRule="exact"/>
    </w:pPr>
    <w:rPr>
      <w:rFonts w:ascii="Verdana" w:eastAsia="Times New Roman"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4F14-6E97-4B28-874A-0F1D0BDF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BUH</cp:lastModifiedBy>
  <cp:revision>19</cp:revision>
  <dcterms:created xsi:type="dcterms:W3CDTF">2020-06-01T12:42:00Z</dcterms:created>
  <dcterms:modified xsi:type="dcterms:W3CDTF">2020-10-30T12:32:00Z</dcterms:modified>
</cp:coreProperties>
</file>