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79AF0" w14:textId="77777777"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7CD678D" wp14:editId="5E0A641D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6FD46A" w14:textId="77777777"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349735" w14:textId="77777777" w:rsidR="00872267" w:rsidRDefault="00872267" w:rsidP="00872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99CF02" w14:textId="77777777" w:rsidR="00EF23CF" w:rsidRDefault="007F799A" w:rsidP="00EF23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3CF">
        <w:rPr>
          <w:rFonts w:ascii="Times New Roman" w:hAnsi="Times New Roman" w:cs="Times New Roman"/>
          <w:b/>
          <w:sz w:val="28"/>
          <w:szCs w:val="28"/>
        </w:rPr>
        <w:t xml:space="preserve">«Дачная амнистия»: успейте оформить свою недвижимость </w:t>
      </w:r>
    </w:p>
    <w:p w14:paraId="47A731DA" w14:textId="77777777" w:rsidR="007F799A" w:rsidRPr="00EF23CF" w:rsidRDefault="007F799A" w:rsidP="00EF23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3CF">
        <w:rPr>
          <w:rFonts w:ascii="Times New Roman" w:hAnsi="Times New Roman" w:cs="Times New Roman"/>
          <w:b/>
          <w:sz w:val="28"/>
          <w:szCs w:val="28"/>
        </w:rPr>
        <w:t>в упрощенном порядке</w:t>
      </w:r>
    </w:p>
    <w:p w14:paraId="743065E3" w14:textId="77777777" w:rsidR="00EF23CF" w:rsidRDefault="00EF23CF" w:rsidP="00872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C1B2AB" w14:textId="77777777" w:rsidR="00872267" w:rsidRDefault="00872267" w:rsidP="00F2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67">
        <w:rPr>
          <w:rFonts w:ascii="Times New Roman" w:hAnsi="Times New Roman" w:cs="Times New Roman"/>
          <w:sz w:val="28"/>
          <w:szCs w:val="28"/>
        </w:rPr>
        <w:t xml:space="preserve">Дачный сезон набирает обороты, </w:t>
      </w:r>
      <w:r w:rsidR="00997FFB">
        <w:rPr>
          <w:rFonts w:ascii="Times New Roman" w:hAnsi="Times New Roman" w:cs="Times New Roman"/>
          <w:sz w:val="28"/>
          <w:szCs w:val="28"/>
        </w:rPr>
        <w:t>а значит, самое время позаботиться о юридическом оформлении своей недвижимости.</w:t>
      </w:r>
    </w:p>
    <w:p w14:paraId="44F0380A" w14:textId="77777777" w:rsidR="004659B7" w:rsidRDefault="004659B7" w:rsidP="00F2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A2C374" w14:textId="77777777" w:rsidR="00872267" w:rsidRPr="00F24643" w:rsidRDefault="00872267" w:rsidP="00F24643">
      <w:pPr>
        <w:pStyle w:val="aa"/>
        <w:ind w:right="1"/>
        <w:rPr>
          <w:color w:val="000000"/>
          <w:shd w:val="clear" w:color="auto" w:fill="FFFFFF"/>
        </w:rPr>
      </w:pPr>
      <w:r w:rsidRPr="00F24643">
        <w:rPr>
          <w:color w:val="000000"/>
          <w:shd w:val="clear" w:color="auto" w:fill="FFFFFF"/>
        </w:rPr>
        <w:t>В Курской области за период действия Закона о «дачной амнистии» с 01 сентября 2006 года более 129 тысяч граждан воспользовались правом зарегистрировать в упрощенном порядке объекты недвижимости, в том числе за 2024 год –</w:t>
      </w:r>
      <w:r w:rsidR="001E0805" w:rsidRPr="00F24643">
        <w:rPr>
          <w:color w:val="000000"/>
          <w:shd w:val="clear" w:color="auto" w:fill="FFFFFF"/>
        </w:rPr>
        <w:t xml:space="preserve"> 6040</w:t>
      </w:r>
      <w:r w:rsidRPr="00F24643">
        <w:rPr>
          <w:color w:val="000000"/>
          <w:shd w:val="clear" w:color="auto" w:fill="FFFFFF"/>
        </w:rPr>
        <w:t>.</w:t>
      </w:r>
    </w:p>
    <w:p w14:paraId="55312197" w14:textId="77777777" w:rsidR="004659B7" w:rsidRDefault="004659B7" w:rsidP="00F24643">
      <w:pPr>
        <w:pStyle w:val="aa"/>
        <w:ind w:right="1"/>
        <w:rPr>
          <w:color w:val="000000"/>
          <w:shd w:val="clear" w:color="auto" w:fill="FFFFFF"/>
        </w:rPr>
      </w:pPr>
    </w:p>
    <w:p w14:paraId="58E27FA3" w14:textId="77777777" w:rsidR="004659B7" w:rsidRPr="004659B7" w:rsidRDefault="004659B7" w:rsidP="00F24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B7">
        <w:rPr>
          <w:rFonts w:ascii="Times New Roman" w:hAnsi="Times New Roman" w:cs="Times New Roman"/>
          <w:sz w:val="28"/>
          <w:szCs w:val="28"/>
        </w:rPr>
        <w:t>До 1 марта 2031 года правообладатели земельных участков для ведения садоводства, личного подсобного хозяйства, индивидуального жилищного строительства, крестьянского (фермерского) хозяйства могут оформить в упрощенном порядке:</w:t>
      </w:r>
    </w:p>
    <w:p w14:paraId="04476BA2" w14:textId="77777777" w:rsidR="004659B7" w:rsidRPr="004659B7" w:rsidRDefault="004659B7" w:rsidP="00F24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B7">
        <w:rPr>
          <w:rFonts w:ascii="Times New Roman" w:hAnsi="Times New Roman" w:cs="Times New Roman"/>
          <w:sz w:val="28"/>
          <w:szCs w:val="28"/>
        </w:rPr>
        <w:t>жилые и садовые дома,</w:t>
      </w:r>
    </w:p>
    <w:p w14:paraId="42F8CA0B" w14:textId="77777777" w:rsidR="004659B7" w:rsidRDefault="004659B7" w:rsidP="00F24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B7">
        <w:rPr>
          <w:rFonts w:ascii="Times New Roman" w:hAnsi="Times New Roman" w:cs="Times New Roman"/>
          <w:sz w:val="28"/>
          <w:szCs w:val="28"/>
        </w:rPr>
        <w:t>вспомогательные или хозяйственные постройки (например, гаражи, бани, сараи).</w:t>
      </w:r>
    </w:p>
    <w:p w14:paraId="5D6BD792" w14:textId="77777777" w:rsidR="00F24643" w:rsidRPr="00EE4589" w:rsidRDefault="00F24643" w:rsidP="00F24643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государственного кадастрового учета и государственной регистрации прав является технический план, который готовит кадастровый инженер.</w:t>
      </w:r>
    </w:p>
    <w:p w14:paraId="0D39D223" w14:textId="77777777" w:rsidR="001E0805" w:rsidRDefault="001E0805" w:rsidP="00F24643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</w:pPr>
      <w:r w:rsidRPr="001E08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«Дачная амнистия» позволяет не уведомлять о начале и окончании строительства, зарегистрировать право без получения уведомления о соответствии, разрешения на ввод в эксплуатацию и других процедур»,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59B7">
        <w:rPr>
          <w:rFonts w:ascii="Times New Roman" w:hAnsi="Times New Roman" w:cs="Times New Roman"/>
          <w:sz w:val="28"/>
          <w:szCs w:val="28"/>
          <w:shd w:val="clear" w:color="auto" w:fill="FFFFFF"/>
        </w:rPr>
        <w:t>- сообщил</w:t>
      </w:r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исполняющий обязанности руководителя Управления Росреестра по Курской области </w:t>
      </w:r>
      <w:r w:rsidRPr="007337D2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Александр Емельянов.</w:t>
      </w:r>
    </w:p>
    <w:p w14:paraId="7E3F30DF" w14:textId="77777777" w:rsidR="00F24643" w:rsidRPr="007F799A" w:rsidRDefault="00F24643" w:rsidP="00F24643">
      <w:pPr>
        <w:pStyle w:val="ac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7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1 сентября 2022 года действует "дачная амнистия 2.0", которая позволяет оформить в собственность жилой дом и земельный участок под ним без судебного решения, даже если у вас отсутствуют (либо утрачены) какие-либо правоустанавливающие документы. </w:t>
      </w:r>
    </w:p>
    <w:p w14:paraId="5942E900" w14:textId="77777777" w:rsidR="00F24643" w:rsidRDefault="00F24643" w:rsidP="00F24643">
      <w:pPr>
        <w:pStyle w:val="ac"/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</w:p>
    <w:p w14:paraId="76F186EE" w14:textId="77777777" w:rsidR="00F24643" w:rsidRDefault="00F24643" w:rsidP="00F24643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3494D">
        <w:rPr>
          <w:rFonts w:ascii="Times New Roman" w:hAnsi="Times New Roman"/>
          <w:sz w:val="28"/>
          <w:szCs w:val="28"/>
        </w:rPr>
        <w:t>При этом, жилой дом должен отвечать нескольким требованиям: построен до 14 мая 1998 года и располагаться в границах населенного пункта на землях, находящихся в государственной или муниципальной собственности.</w:t>
      </w:r>
    </w:p>
    <w:p w14:paraId="2AD241D0" w14:textId="77777777" w:rsidR="00F24643" w:rsidRDefault="00F24643" w:rsidP="00F24643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F338B06" w14:textId="77777777" w:rsidR="007F799A" w:rsidRPr="007F799A" w:rsidRDefault="007F799A" w:rsidP="00BA7651">
      <w:pPr>
        <w:pStyle w:val="ac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7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Для оформления необходимо подать заявление в орган местного самоуправления о предоставлении участка под существующим домом и приложить любой документ, подтверждающий факт владения домом (документы об уплате коммунальных услуг, документ о проведении государственного технического учета и (или) технической инвентаризации, похозяйственный учет).</w:t>
      </w:r>
    </w:p>
    <w:p w14:paraId="57694370" w14:textId="77777777" w:rsidR="007F799A" w:rsidRDefault="007F799A" w:rsidP="00BA7651">
      <w:pPr>
        <w:pStyle w:val="ac"/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</w:p>
    <w:p w14:paraId="7C4D0CDB" w14:textId="77777777" w:rsidR="00872267" w:rsidRDefault="004659B7" w:rsidP="00BA7651">
      <w:pPr>
        <w:spacing w:line="240" w:lineRule="auto"/>
        <w:ind w:firstLine="708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59B7">
        <w:rPr>
          <w:rFonts w:ascii="Times New Roman" w:hAnsi="Times New Roman" w:cs="Times New Roman"/>
          <w:i/>
          <w:sz w:val="28"/>
          <w:szCs w:val="28"/>
        </w:rPr>
        <w:t>«</w:t>
      </w:r>
      <w:r w:rsidRPr="004659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Дачная амнистия» действует ограниченный период времени, и после ее окончания недвижимость, возведенная без уведомления о начале строительства, может быть признана самостроем и снесена по решению суда. Кроме того, без зарегистрированных прав имущество будет невозможно продать, подарить, передать по наследству или застраховать»,</w:t>
      </w:r>
      <w:r w:rsidRPr="004659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872267" w:rsidRPr="00465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подчеркнула юрист </w:t>
      </w:r>
      <w:hyperlink r:id="rId7" w:tgtFrame="_blank" w:tooltip="https://t.me/centrstolichniy" w:history="1">
        <w:r w:rsidR="00872267" w:rsidRPr="004659B7">
          <w:rPr>
            <w:rStyle w:val="a8"/>
            <w:rFonts w:ascii="Times New Roman" w:hAnsi="Times New Roman" w:cs="Times New Roman"/>
            <w:sz w:val="28"/>
            <w:szCs w:val="28"/>
          </w:rPr>
          <w:t>Центра правовой поддержки Москвы и Московской области</w:t>
        </w:r>
      </w:hyperlink>
      <w:r w:rsidR="00872267" w:rsidRPr="00465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2267" w:rsidRPr="004659B7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Мэри </w:t>
      </w:r>
      <w:proofErr w:type="spellStart"/>
      <w:r w:rsidR="00872267" w:rsidRPr="004659B7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Гудова</w:t>
      </w:r>
      <w:proofErr w:type="spellEnd"/>
      <w:r w:rsidR="00872267" w:rsidRPr="004659B7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2F3205A" w14:textId="77777777" w:rsidR="00BA7651" w:rsidRPr="004659B7" w:rsidRDefault="00BA7651" w:rsidP="00BA76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3A5">
        <w:rPr>
          <w:rFonts w:ascii="Times New Roman" w:hAnsi="Times New Roman" w:cs="Times New Roman"/>
          <w:sz w:val="28"/>
          <w:szCs w:val="28"/>
        </w:rPr>
        <w:t xml:space="preserve">Получить консультацию по вопросам регистрации объектов недвижимости можно по телефону «горячей линии» Управления Росреестра по Курской области: +7 (4712) 52-92-46 или на круглосуточной «горячей линии», совместно организованной с юристом Мэри </w:t>
      </w:r>
      <w:proofErr w:type="spellStart"/>
      <w:r w:rsidRPr="004A43A5">
        <w:rPr>
          <w:rFonts w:ascii="Times New Roman" w:hAnsi="Times New Roman" w:cs="Times New Roman"/>
          <w:sz w:val="28"/>
          <w:szCs w:val="28"/>
        </w:rPr>
        <w:t>Гудовой</w:t>
      </w:r>
      <w:proofErr w:type="spellEnd"/>
      <w:r w:rsidRPr="004A43A5">
        <w:rPr>
          <w:rFonts w:ascii="Times New Roman" w:hAnsi="Times New Roman" w:cs="Times New Roman"/>
          <w:sz w:val="28"/>
          <w:szCs w:val="28"/>
        </w:rPr>
        <w:t>: +7 (960) 680-58-29.</w:t>
      </w:r>
    </w:p>
    <w:p w14:paraId="342CDAA9" w14:textId="77777777" w:rsidR="00BA7651" w:rsidRPr="004659B7" w:rsidRDefault="00BA7651" w:rsidP="00F24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7651" w:rsidRPr="004659B7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90CD0"/>
    <w:multiLevelType w:val="hybridMultilevel"/>
    <w:tmpl w:val="93D858B8"/>
    <w:lvl w:ilvl="0" w:tplc="CE58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080B"/>
    <w:multiLevelType w:val="multilevel"/>
    <w:tmpl w:val="61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41218E"/>
    <w:multiLevelType w:val="multilevel"/>
    <w:tmpl w:val="ECC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9505607">
    <w:abstractNumId w:val="2"/>
  </w:num>
  <w:num w:numId="2" w16cid:durableId="1448163792">
    <w:abstractNumId w:val="3"/>
  </w:num>
  <w:num w:numId="3" w16cid:durableId="1806771023">
    <w:abstractNumId w:val="4"/>
  </w:num>
  <w:num w:numId="4" w16cid:durableId="1207765818">
    <w:abstractNumId w:val="0"/>
  </w:num>
  <w:num w:numId="5" w16cid:durableId="718745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B8"/>
    <w:rsid w:val="00043D1D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9788D"/>
    <w:rsid w:val="001A32C9"/>
    <w:rsid w:val="001E0805"/>
    <w:rsid w:val="001F0982"/>
    <w:rsid w:val="002062E8"/>
    <w:rsid w:val="0020649E"/>
    <w:rsid w:val="00240F7D"/>
    <w:rsid w:val="0028366A"/>
    <w:rsid w:val="00361351"/>
    <w:rsid w:val="003B6296"/>
    <w:rsid w:val="003E70B8"/>
    <w:rsid w:val="0042198F"/>
    <w:rsid w:val="00445769"/>
    <w:rsid w:val="00445910"/>
    <w:rsid w:val="004659B7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A68F7"/>
    <w:rsid w:val="005E56B3"/>
    <w:rsid w:val="005E617D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40EB"/>
    <w:rsid w:val="007E78F3"/>
    <w:rsid w:val="007F30DC"/>
    <w:rsid w:val="007F799A"/>
    <w:rsid w:val="008016D5"/>
    <w:rsid w:val="00803237"/>
    <w:rsid w:val="00831615"/>
    <w:rsid w:val="00833B83"/>
    <w:rsid w:val="008527E1"/>
    <w:rsid w:val="0086301E"/>
    <w:rsid w:val="00865E03"/>
    <w:rsid w:val="00872267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97FFB"/>
    <w:rsid w:val="009A7808"/>
    <w:rsid w:val="009C399A"/>
    <w:rsid w:val="009F05AD"/>
    <w:rsid w:val="00A70065"/>
    <w:rsid w:val="00A741F1"/>
    <w:rsid w:val="00A81C89"/>
    <w:rsid w:val="00A85B29"/>
    <w:rsid w:val="00AD20E9"/>
    <w:rsid w:val="00AD211D"/>
    <w:rsid w:val="00AF3274"/>
    <w:rsid w:val="00B15ABE"/>
    <w:rsid w:val="00B410B3"/>
    <w:rsid w:val="00B75708"/>
    <w:rsid w:val="00B84D82"/>
    <w:rsid w:val="00BA05F3"/>
    <w:rsid w:val="00BA2E57"/>
    <w:rsid w:val="00BA2F8D"/>
    <w:rsid w:val="00BA5080"/>
    <w:rsid w:val="00BA5C4A"/>
    <w:rsid w:val="00BA7651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E0191C"/>
    <w:rsid w:val="00E06CFD"/>
    <w:rsid w:val="00E37BA2"/>
    <w:rsid w:val="00E50271"/>
    <w:rsid w:val="00E506DF"/>
    <w:rsid w:val="00E633D5"/>
    <w:rsid w:val="00E76FCF"/>
    <w:rsid w:val="00EA44E0"/>
    <w:rsid w:val="00EB332F"/>
    <w:rsid w:val="00ED0E49"/>
    <w:rsid w:val="00EF23CF"/>
    <w:rsid w:val="00F0648A"/>
    <w:rsid w:val="00F16EA9"/>
    <w:rsid w:val="00F24643"/>
    <w:rsid w:val="00F35A3B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322B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.me/centrstolichni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0B2EC-3144-4A09-B3B6-960A93A2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Тришин</cp:lastModifiedBy>
  <cp:revision>2</cp:revision>
  <cp:lastPrinted>2025-03-17T10:07:00Z</cp:lastPrinted>
  <dcterms:created xsi:type="dcterms:W3CDTF">2025-03-19T11:18:00Z</dcterms:created>
  <dcterms:modified xsi:type="dcterms:W3CDTF">2025-03-19T11:18:00Z</dcterms:modified>
</cp:coreProperties>
</file>