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82F2" w14:textId="77777777"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2CF251" wp14:editId="3E58BE21">
            <wp:simplePos x="0" y="0"/>
            <wp:positionH relativeFrom="margin">
              <wp:posOffset>-666750</wp:posOffset>
            </wp:positionH>
            <wp:positionV relativeFrom="paragraph">
              <wp:posOffset>12065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85F07" w14:textId="77777777"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5CA2433E" w14:textId="77777777" w:rsidR="000E54AB" w:rsidRDefault="000E54AB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57FA8819" w14:textId="77777777" w:rsidR="000E54AB" w:rsidRPr="000E54AB" w:rsidRDefault="000E54AB" w:rsidP="000E54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54AB">
        <w:rPr>
          <w:rFonts w:ascii="Times New Roman" w:hAnsi="Times New Roman" w:cs="Times New Roman"/>
          <w:b/>
          <w:sz w:val="28"/>
          <w:szCs w:val="24"/>
        </w:rPr>
        <w:t>Обследование пунктов геодезической сети в 2025 году</w:t>
      </w:r>
    </w:p>
    <w:p w14:paraId="41441A79" w14:textId="77777777"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 xml:space="preserve">В рамках реализации </w:t>
      </w:r>
      <w:r w:rsidR="00AC6FAF" w:rsidRPr="000E54AB">
        <w:rPr>
          <w:rFonts w:ascii="Times New Roman" w:hAnsi="Times New Roman" w:cs="Times New Roman"/>
          <w:sz w:val="28"/>
          <w:szCs w:val="24"/>
        </w:rPr>
        <w:t>госпрограммы "Национальная система пространственных данных"</w:t>
      </w:r>
      <w:r w:rsidRPr="000E54AB">
        <w:rPr>
          <w:rFonts w:ascii="Times New Roman" w:hAnsi="Times New Roman" w:cs="Times New Roman"/>
          <w:sz w:val="28"/>
          <w:szCs w:val="24"/>
        </w:rPr>
        <w:t xml:space="preserve"> </w:t>
      </w:r>
      <w:r w:rsidR="000E54AB" w:rsidRPr="000E54AB">
        <w:rPr>
          <w:rFonts w:ascii="Times New Roman" w:hAnsi="Times New Roman" w:cs="Times New Roman"/>
          <w:sz w:val="28"/>
          <w:szCs w:val="24"/>
        </w:rPr>
        <w:t>У</w:t>
      </w:r>
      <w:r w:rsidRPr="000E54AB">
        <w:rPr>
          <w:rFonts w:ascii="Times New Roman" w:hAnsi="Times New Roman" w:cs="Times New Roman"/>
          <w:sz w:val="28"/>
          <w:szCs w:val="24"/>
        </w:rPr>
        <w:t>правление Росреестра по Курской области проводит обследование пунктов геодезической сети.</w:t>
      </w:r>
    </w:p>
    <w:p w14:paraId="6CB8634E" w14:textId="77777777"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>Несмотря на сложную оперативную обстановку на территории Курской области, на текущий год запланировано обследование 54 геодезических пунктов, из них: 34 пункта государственной геодезической сети, 19 пунктов государственной нивелирной сети и 1 пункт государственной гравиметрической сети.</w:t>
      </w:r>
    </w:p>
    <w:p w14:paraId="78C68EE2" w14:textId="77777777"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>Обследования будут проходить на территории Горшеченского, Железногорского, Золотухинского, Касторенского, Курского, Поныровского, Пристенского, Солнцевского, Советского, Тимского, Фатежского, Черемисиновского, Щигровского районов и в городе Курске.</w:t>
      </w:r>
    </w:p>
    <w:p w14:paraId="74647580" w14:textId="77777777" w:rsidR="00C94811" w:rsidRPr="000E54AB" w:rsidRDefault="00C94811" w:rsidP="00C9481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4AB">
        <w:rPr>
          <w:rFonts w:ascii="Times New Roman" w:hAnsi="Times New Roman" w:cs="Times New Roman"/>
          <w:sz w:val="28"/>
          <w:szCs w:val="24"/>
        </w:rPr>
        <w:t>Важно отметить, что геодезические пункты и центры этих пунктов относятся к федеральной собственности, находятся под охраной государства и правообладатели земельных участков обязаны знать о нахождении геодезических пунктов на их земельных участках.</w:t>
      </w:r>
    </w:p>
    <w:p w14:paraId="4CFCA403" w14:textId="77777777" w:rsidR="005305CD" w:rsidRPr="00D71957" w:rsidRDefault="00794414" w:rsidP="00C94811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1957">
        <w:rPr>
          <w:rFonts w:ascii="Times New Roman" w:hAnsi="Times New Roman" w:cs="Times New Roman"/>
          <w:i/>
          <w:sz w:val="28"/>
          <w:szCs w:val="24"/>
        </w:rPr>
        <w:t>«</w:t>
      </w:r>
      <w:r w:rsidR="00C94811" w:rsidRPr="00D71957">
        <w:rPr>
          <w:rFonts w:ascii="Times New Roman" w:hAnsi="Times New Roman" w:cs="Times New Roman"/>
          <w:i/>
          <w:sz w:val="28"/>
          <w:szCs w:val="24"/>
        </w:rPr>
        <w:t>От собственника земельного участка, землепользователя, владельца здания, сооружения требуется – не уничтожать геодезические пункты, специальные геодезические знаки, уведомлять о случаях повреждения или их уничтожения, а также предоставлять возможность подъезда (подхода) к ним при выполнении геодезических и картографических работ, а также при проведении ремонта и в</w:t>
      </w:r>
      <w:r w:rsidRPr="00D71957">
        <w:rPr>
          <w:rFonts w:ascii="Times New Roman" w:hAnsi="Times New Roman" w:cs="Times New Roman"/>
          <w:i/>
          <w:sz w:val="28"/>
          <w:szCs w:val="24"/>
        </w:rPr>
        <w:t>осстановления указанных пунктов»,</w:t>
      </w:r>
      <w:r>
        <w:rPr>
          <w:rFonts w:ascii="Times New Roman" w:hAnsi="Times New Roman" w:cs="Times New Roman"/>
          <w:sz w:val="28"/>
          <w:szCs w:val="24"/>
        </w:rPr>
        <w:t xml:space="preserve"> - отметил заместитель руководителя Управления Росреестра по Курской области </w:t>
      </w:r>
      <w:r w:rsidRPr="00D71957">
        <w:rPr>
          <w:rFonts w:ascii="Times New Roman" w:hAnsi="Times New Roman" w:cs="Times New Roman"/>
          <w:b/>
          <w:sz w:val="28"/>
          <w:szCs w:val="24"/>
        </w:rPr>
        <w:t>Александр Емельянов.</w:t>
      </w:r>
    </w:p>
    <w:sectPr w:rsidR="005305CD" w:rsidRPr="00D7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10"/>
    <w:rsid w:val="000E54AB"/>
    <w:rsid w:val="00100C36"/>
    <w:rsid w:val="00136E97"/>
    <w:rsid w:val="00481EFE"/>
    <w:rsid w:val="005305CD"/>
    <w:rsid w:val="00794414"/>
    <w:rsid w:val="00887010"/>
    <w:rsid w:val="00AC6FAF"/>
    <w:rsid w:val="00C94811"/>
    <w:rsid w:val="00D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9BA2"/>
  <w15:chartTrackingRefBased/>
  <w15:docId w15:val="{84678934-19E6-4E17-9852-A20690E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Тришин</cp:lastModifiedBy>
  <cp:revision>2</cp:revision>
  <cp:lastPrinted>2025-03-19T11:17:00Z</cp:lastPrinted>
  <dcterms:created xsi:type="dcterms:W3CDTF">2025-03-28T06:14:00Z</dcterms:created>
  <dcterms:modified xsi:type="dcterms:W3CDTF">2025-03-28T06:14:00Z</dcterms:modified>
</cp:coreProperties>
</file>